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FE2EC" w14:textId="5613D242" w:rsidR="001A1A8E" w:rsidRPr="00C67938" w:rsidRDefault="001A1A8E" w:rsidP="00C67938">
      <w:pPr>
        <w:jc w:val="center"/>
        <w:rPr>
          <w:rFonts w:ascii="方正小标宋简体" w:eastAsia="方正小标宋简体" w:hAnsi="方正小标宋简体" w:cs="仿宋_GB2312"/>
          <w:b/>
          <w:snapToGrid w:val="0"/>
          <w:kern w:val="0"/>
          <w:sz w:val="32"/>
          <w:szCs w:val="32"/>
        </w:rPr>
      </w:pPr>
      <w:r w:rsidRPr="00C67938">
        <w:rPr>
          <w:rFonts w:ascii="方正小标宋简体" w:eastAsia="方正小标宋简体" w:hAnsi="方正小标宋简体" w:cs="微软雅黑" w:hint="eastAsia"/>
          <w:b/>
          <w:snapToGrid w:val="0"/>
          <w:kern w:val="0"/>
          <w:sz w:val="32"/>
          <w:szCs w:val="32"/>
        </w:rPr>
        <w:t>长春工程学院</w:t>
      </w:r>
      <w:proofErr w:type="gramStart"/>
      <w:r w:rsidRPr="00C67938">
        <w:rPr>
          <w:rFonts w:ascii="方正小标宋简体" w:eastAsia="方正小标宋简体" w:hAnsi="方正小标宋简体" w:cs="微软雅黑" w:hint="eastAsia"/>
          <w:b/>
          <w:snapToGrid w:val="0"/>
          <w:kern w:val="0"/>
          <w:sz w:val="32"/>
          <w:szCs w:val="32"/>
        </w:rPr>
        <w:t>校庆微信小</w:t>
      </w:r>
      <w:proofErr w:type="gramEnd"/>
      <w:r w:rsidRPr="00C67938">
        <w:rPr>
          <w:rFonts w:ascii="方正小标宋简体" w:eastAsia="方正小标宋简体" w:hAnsi="方正小标宋简体" w:cs="微软雅黑" w:hint="eastAsia"/>
          <w:b/>
          <w:snapToGrid w:val="0"/>
          <w:kern w:val="0"/>
          <w:sz w:val="32"/>
          <w:szCs w:val="32"/>
        </w:rPr>
        <w:t>程序项目</w:t>
      </w:r>
    </w:p>
    <w:p w14:paraId="3DC14715" w14:textId="77777777" w:rsidR="001A1A8E" w:rsidRPr="00C67938" w:rsidRDefault="001A1A8E" w:rsidP="00C67938">
      <w:pPr>
        <w:rPr>
          <w:rFonts w:ascii="仿宋_GB2312" w:eastAsia="仿宋_GB2312" w:hAnsi="仿宋_GB2312"/>
          <w:sz w:val="28"/>
          <w:szCs w:val="28"/>
        </w:rPr>
      </w:pPr>
    </w:p>
    <w:p w14:paraId="3AD0D82E" w14:textId="77777777" w:rsidR="001A1A8E" w:rsidRPr="00C67938" w:rsidRDefault="001A1A8E" w:rsidP="00C67938">
      <w:pPr>
        <w:pStyle w:val="a3"/>
        <w:spacing w:before="0" w:after="0" w:line="240" w:lineRule="auto"/>
        <w:ind w:firstLineChars="200" w:firstLine="560"/>
        <w:jc w:val="both"/>
        <w:outlineLvl w:val="0"/>
        <w:rPr>
          <w:rFonts w:ascii="仿宋_GB2312" w:eastAsia="仿宋_GB2312" w:hAnsi="仿宋_GB2312"/>
          <w:b w:val="0"/>
          <w:sz w:val="28"/>
          <w:szCs w:val="28"/>
        </w:rPr>
      </w:pPr>
      <w:r w:rsidRPr="00C67938">
        <w:rPr>
          <w:rFonts w:ascii="仿宋_GB2312" w:eastAsia="仿宋_GB2312" w:hAnsi="仿宋_GB2312" w:hint="eastAsia"/>
          <w:b w:val="0"/>
          <w:sz w:val="28"/>
          <w:szCs w:val="28"/>
        </w:rPr>
        <w:t>一、项目建设内容</w:t>
      </w:r>
    </w:p>
    <w:p w14:paraId="0269518B" w14:textId="51760006" w:rsidR="001A1A8E" w:rsidRPr="00C67938" w:rsidRDefault="001A1A8E" w:rsidP="00C67938">
      <w:pPr>
        <w:pStyle w:val="a3"/>
        <w:spacing w:before="0" w:after="0" w:line="240" w:lineRule="auto"/>
        <w:ind w:firstLineChars="200" w:firstLine="560"/>
        <w:jc w:val="both"/>
        <w:outlineLvl w:val="0"/>
        <w:rPr>
          <w:rFonts w:ascii="仿宋_GB2312" w:eastAsia="仿宋_GB2312" w:hAnsi="仿宋_GB2312"/>
          <w:b w:val="0"/>
          <w:bCs w:val="0"/>
          <w:sz w:val="28"/>
          <w:szCs w:val="28"/>
        </w:rPr>
      </w:pPr>
      <w:r w:rsidRPr="00C67938">
        <w:rPr>
          <w:rFonts w:ascii="仿宋_GB2312" w:eastAsia="仿宋_GB2312" w:hAnsi="仿宋_GB2312" w:hint="eastAsia"/>
          <w:b w:val="0"/>
          <w:bCs w:val="0"/>
          <w:sz w:val="28"/>
          <w:szCs w:val="28"/>
        </w:rPr>
        <w:t>我校2021年将迎来70周年校庆，为方便全体校友及师生通过移动端在线庆祝学校庆典，展现学校发展成果，特此制作长春工程学院</w:t>
      </w:r>
      <w:proofErr w:type="gramStart"/>
      <w:r w:rsidRPr="00C67938">
        <w:rPr>
          <w:rFonts w:ascii="仿宋_GB2312" w:eastAsia="仿宋_GB2312" w:hAnsi="仿宋_GB2312" w:hint="eastAsia"/>
          <w:b w:val="0"/>
          <w:bCs w:val="0"/>
          <w:sz w:val="28"/>
          <w:szCs w:val="28"/>
        </w:rPr>
        <w:t>校庆微信小</w:t>
      </w:r>
      <w:proofErr w:type="gramEnd"/>
      <w:r w:rsidRPr="00C67938">
        <w:rPr>
          <w:rFonts w:ascii="仿宋_GB2312" w:eastAsia="仿宋_GB2312" w:hAnsi="仿宋_GB2312" w:hint="eastAsia"/>
          <w:b w:val="0"/>
          <w:bCs w:val="0"/>
          <w:sz w:val="28"/>
          <w:szCs w:val="28"/>
        </w:rPr>
        <w:t>程序产品。</w:t>
      </w:r>
    </w:p>
    <w:p w14:paraId="2E39D732" w14:textId="482D06C3" w:rsidR="001A1A8E" w:rsidRPr="00C67938" w:rsidRDefault="001A1A8E" w:rsidP="00C67938">
      <w:pPr>
        <w:pStyle w:val="a3"/>
        <w:spacing w:before="0" w:after="0" w:line="240" w:lineRule="auto"/>
        <w:ind w:firstLineChars="100" w:firstLine="280"/>
        <w:jc w:val="both"/>
        <w:outlineLvl w:val="0"/>
        <w:rPr>
          <w:rFonts w:ascii="仿宋_GB2312" w:eastAsia="仿宋_GB2312" w:hAnsi="仿宋_GB2312"/>
          <w:b w:val="0"/>
          <w:bCs w:val="0"/>
          <w:sz w:val="28"/>
          <w:szCs w:val="28"/>
        </w:rPr>
      </w:pPr>
      <w:r w:rsidRPr="00C67938">
        <w:rPr>
          <w:rFonts w:ascii="仿宋_GB2312" w:eastAsia="仿宋_GB2312" w:hAnsi="仿宋_GB2312" w:hint="eastAsia"/>
          <w:b w:val="0"/>
          <w:bCs w:val="0"/>
          <w:sz w:val="28"/>
          <w:szCs w:val="28"/>
        </w:rPr>
        <w:t>二、项目功能及需求</w:t>
      </w:r>
    </w:p>
    <w:p w14:paraId="30848A08" w14:textId="7804A728" w:rsidR="00E614D7" w:rsidRDefault="001A1A8E" w:rsidP="00C67938">
      <w:pPr>
        <w:pStyle w:val="a3"/>
        <w:spacing w:before="0" w:after="0" w:line="240" w:lineRule="auto"/>
        <w:ind w:firstLineChars="200" w:firstLine="560"/>
        <w:jc w:val="both"/>
        <w:outlineLvl w:val="0"/>
        <w:rPr>
          <w:rFonts w:ascii="仿宋_GB2312" w:eastAsia="仿宋_GB2312" w:hAnsi="仿宋_GB2312"/>
          <w:b w:val="0"/>
          <w:bCs w:val="0"/>
          <w:sz w:val="28"/>
          <w:szCs w:val="28"/>
        </w:rPr>
      </w:pPr>
      <w:r w:rsidRPr="00C67938">
        <w:rPr>
          <w:rFonts w:ascii="仿宋_GB2312" w:eastAsia="仿宋_GB2312" w:hAnsi="仿宋_GB2312" w:hint="eastAsia"/>
          <w:b w:val="0"/>
          <w:bCs w:val="0"/>
          <w:sz w:val="28"/>
          <w:szCs w:val="28"/>
        </w:rPr>
        <w:t>1.</w:t>
      </w:r>
      <w:r w:rsidR="00E614D7">
        <w:rPr>
          <w:rFonts w:ascii="仿宋_GB2312" w:eastAsia="仿宋_GB2312" w:hAnsi="仿宋_GB2312" w:hint="eastAsia"/>
          <w:b w:val="0"/>
          <w:bCs w:val="0"/>
          <w:sz w:val="28"/>
          <w:szCs w:val="28"/>
        </w:rPr>
        <w:t>系统对接</w:t>
      </w:r>
      <w:r w:rsidR="0012250D">
        <w:rPr>
          <w:rFonts w:ascii="仿宋_GB2312" w:eastAsia="仿宋_GB2312" w:hAnsi="仿宋_GB2312" w:hint="eastAsia"/>
          <w:b w:val="0"/>
          <w:bCs w:val="0"/>
          <w:sz w:val="28"/>
          <w:szCs w:val="28"/>
        </w:rPr>
        <w:t>及技术要求</w:t>
      </w:r>
    </w:p>
    <w:p w14:paraId="388409C3" w14:textId="55593A5A" w:rsidR="00E614D7" w:rsidRDefault="00E614D7" w:rsidP="00717867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须与我校</w:t>
      </w:r>
      <w:r w:rsidR="00E60111">
        <w:rPr>
          <w:rFonts w:ascii="仿宋_GB2312" w:eastAsia="仿宋_GB2312" w:hAnsi="仿宋_GB2312" w:hint="eastAsia"/>
          <w:sz w:val="28"/>
          <w:szCs w:val="28"/>
        </w:rPr>
        <w:t>现</w:t>
      </w:r>
      <w:r>
        <w:rPr>
          <w:rFonts w:ascii="仿宋_GB2312" w:eastAsia="仿宋_GB2312" w:hAnsi="仿宋_GB2312" w:hint="eastAsia"/>
          <w:sz w:val="28"/>
          <w:szCs w:val="28"/>
        </w:rPr>
        <w:t>有的校庆捐款系统无缝对接，可在小程序内调用捐款系统所有功能</w:t>
      </w:r>
      <w:r w:rsidR="00CB39BF">
        <w:rPr>
          <w:rFonts w:ascii="仿宋_GB2312" w:eastAsia="仿宋_GB2312" w:hAnsi="仿宋_GB2312" w:hint="eastAsia"/>
          <w:sz w:val="28"/>
          <w:szCs w:val="28"/>
        </w:rPr>
        <w:t>。</w:t>
      </w:r>
    </w:p>
    <w:p w14:paraId="3B65008F" w14:textId="0645B6B6" w:rsidR="00E614D7" w:rsidRDefault="00E614D7" w:rsidP="00717867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须与我校</w:t>
      </w:r>
      <w:bookmarkStart w:id="0" w:name="_GoBack"/>
      <w:bookmarkEnd w:id="0"/>
      <w:r w:rsidR="007C65A9">
        <w:rPr>
          <w:rFonts w:ascii="仿宋_GB2312" w:eastAsia="仿宋_GB2312" w:hAnsi="仿宋_GB2312" w:hint="eastAsia"/>
          <w:sz w:val="28"/>
          <w:szCs w:val="28"/>
        </w:rPr>
        <w:t>在建中的</w:t>
      </w:r>
      <w:r>
        <w:rPr>
          <w:rFonts w:ascii="仿宋_GB2312" w:eastAsia="仿宋_GB2312" w:hAnsi="仿宋_GB2312" w:hint="eastAsia"/>
          <w:sz w:val="28"/>
          <w:szCs w:val="28"/>
        </w:rPr>
        <w:t>双创直播系统无缝对接，可在</w:t>
      </w:r>
      <w:r w:rsidR="00E60111">
        <w:rPr>
          <w:rFonts w:ascii="仿宋_GB2312" w:eastAsia="仿宋_GB2312" w:hAnsi="仿宋_GB2312" w:hint="eastAsia"/>
          <w:sz w:val="28"/>
          <w:szCs w:val="28"/>
        </w:rPr>
        <w:t>校庆</w:t>
      </w:r>
      <w:r>
        <w:rPr>
          <w:rFonts w:ascii="仿宋_GB2312" w:eastAsia="仿宋_GB2312" w:hAnsi="仿宋_GB2312" w:hint="eastAsia"/>
          <w:sz w:val="28"/>
          <w:szCs w:val="28"/>
        </w:rPr>
        <w:t>小程序内直接观看直播</w:t>
      </w:r>
      <w:r w:rsidR="00CB39BF">
        <w:rPr>
          <w:rFonts w:ascii="仿宋_GB2312" w:eastAsia="仿宋_GB2312" w:hAnsi="仿宋_GB2312" w:hint="eastAsia"/>
          <w:sz w:val="28"/>
          <w:szCs w:val="28"/>
        </w:rPr>
        <w:t>。</w:t>
      </w:r>
    </w:p>
    <w:p w14:paraId="7D1ED616" w14:textId="2745D6AD" w:rsidR="00E60111" w:rsidRPr="00E614D7" w:rsidRDefault="00E60111" w:rsidP="00E60111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须与我校现有双创系统</w:t>
      </w:r>
      <w:r w:rsidR="007C65A9">
        <w:rPr>
          <w:rFonts w:ascii="仿宋_GB2312" w:eastAsia="仿宋_GB2312" w:hAnsi="仿宋_GB2312" w:hint="eastAsia"/>
          <w:sz w:val="28"/>
          <w:szCs w:val="28"/>
        </w:rPr>
        <w:t>近五年全部师生用户数据</w:t>
      </w:r>
      <w:r>
        <w:rPr>
          <w:rFonts w:ascii="仿宋_GB2312" w:eastAsia="仿宋_GB2312" w:hAnsi="仿宋_GB2312" w:hint="eastAsia"/>
          <w:sz w:val="28"/>
          <w:szCs w:val="28"/>
        </w:rPr>
        <w:t>无缝对接，实现</w:t>
      </w:r>
      <w:r w:rsidR="007C65A9">
        <w:rPr>
          <w:rFonts w:ascii="仿宋_GB2312" w:eastAsia="仿宋_GB2312" w:hAnsi="仿宋_GB2312" w:hint="eastAsia"/>
          <w:sz w:val="28"/>
          <w:szCs w:val="28"/>
        </w:rPr>
        <w:t>自动匹配校验</w:t>
      </w:r>
      <w:r>
        <w:rPr>
          <w:rFonts w:ascii="仿宋_GB2312" w:eastAsia="仿宋_GB2312" w:hAnsi="仿宋_GB2312" w:hint="eastAsia"/>
          <w:sz w:val="28"/>
          <w:szCs w:val="28"/>
        </w:rPr>
        <w:t>。须提供与我校双创系统对接授权书。</w:t>
      </w:r>
    </w:p>
    <w:p w14:paraId="3B167EC7" w14:textId="247191A9" w:rsidR="00E614D7" w:rsidRDefault="00E614D7" w:rsidP="00717867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须与我校官方网站无缝对接，</w:t>
      </w:r>
      <w:r w:rsidR="000D6730" w:rsidRPr="009C3A4B">
        <w:rPr>
          <w:rFonts w:ascii="仿宋_GB2312" w:eastAsia="仿宋_GB2312" w:hAnsi="仿宋_GB2312" w:hint="eastAsia"/>
          <w:sz w:val="28"/>
          <w:szCs w:val="28"/>
        </w:rPr>
        <w:t>支持</w:t>
      </w:r>
      <w:proofErr w:type="gramStart"/>
      <w:r w:rsidR="000D6730" w:rsidRPr="009C3A4B">
        <w:rPr>
          <w:rFonts w:ascii="仿宋_GB2312" w:eastAsia="仿宋_GB2312" w:hAnsi="仿宋_GB2312" w:hint="eastAsia"/>
          <w:sz w:val="28"/>
          <w:szCs w:val="28"/>
        </w:rPr>
        <w:t>内链</w:t>
      </w:r>
      <w:r w:rsidR="000D6730">
        <w:rPr>
          <w:rFonts w:ascii="仿宋_GB2312" w:eastAsia="仿宋_GB2312" w:hAnsi="仿宋_GB2312" w:hint="eastAsia"/>
          <w:sz w:val="28"/>
          <w:szCs w:val="28"/>
        </w:rPr>
        <w:t>官网</w:t>
      </w:r>
      <w:proofErr w:type="gramEnd"/>
      <w:r w:rsidR="000D6730" w:rsidRPr="009C3A4B">
        <w:rPr>
          <w:rFonts w:ascii="仿宋_GB2312" w:eastAsia="仿宋_GB2312" w:hAnsi="仿宋_GB2312" w:hint="eastAsia"/>
          <w:sz w:val="28"/>
          <w:szCs w:val="28"/>
        </w:rPr>
        <w:t>文章</w:t>
      </w:r>
      <w:r w:rsidR="00CB39BF">
        <w:rPr>
          <w:rFonts w:ascii="仿宋_GB2312" w:eastAsia="仿宋_GB2312" w:hAnsi="仿宋_GB2312" w:hint="eastAsia"/>
          <w:sz w:val="28"/>
          <w:szCs w:val="28"/>
        </w:rPr>
        <w:t>。</w:t>
      </w:r>
    </w:p>
    <w:p w14:paraId="228E81DA" w14:textId="77777777" w:rsidR="009C3A4B" w:rsidRPr="009C3A4B" w:rsidRDefault="00E614D7" w:rsidP="005B51D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_GB2312"/>
          <w:sz w:val="28"/>
          <w:szCs w:val="28"/>
        </w:rPr>
      </w:pPr>
      <w:r w:rsidRPr="009C3A4B">
        <w:rPr>
          <w:rFonts w:ascii="仿宋_GB2312" w:eastAsia="仿宋_GB2312" w:hAnsi="仿宋_GB2312" w:hint="eastAsia"/>
          <w:sz w:val="28"/>
          <w:szCs w:val="28"/>
        </w:rPr>
        <w:t>须与我校现有的</w:t>
      </w:r>
      <w:r w:rsidR="00CB39BF" w:rsidRPr="009C3A4B">
        <w:rPr>
          <w:rFonts w:ascii="仿宋_GB2312" w:eastAsia="仿宋_GB2312" w:hAnsi="仿宋_GB2312" w:hint="eastAsia"/>
          <w:sz w:val="28"/>
          <w:szCs w:val="28"/>
        </w:rPr>
        <w:t>学校</w:t>
      </w:r>
      <w:r w:rsidRPr="009C3A4B">
        <w:rPr>
          <w:rFonts w:ascii="仿宋_GB2312" w:eastAsia="仿宋_GB2312" w:hAnsi="仿宋_GB2312" w:hint="eastAsia"/>
          <w:sz w:val="28"/>
          <w:szCs w:val="28"/>
        </w:rPr>
        <w:t>公众号无缝对接，</w:t>
      </w:r>
      <w:r w:rsidR="00CB39BF" w:rsidRPr="009C3A4B">
        <w:rPr>
          <w:rFonts w:ascii="仿宋_GB2312" w:eastAsia="仿宋_GB2312" w:hAnsi="仿宋_GB2312" w:hint="eastAsia"/>
          <w:sz w:val="28"/>
          <w:szCs w:val="28"/>
        </w:rPr>
        <w:t>支持</w:t>
      </w:r>
      <w:proofErr w:type="gramStart"/>
      <w:r w:rsidR="00CB39BF" w:rsidRPr="009C3A4B">
        <w:rPr>
          <w:rFonts w:ascii="仿宋_GB2312" w:eastAsia="仿宋_GB2312" w:hAnsi="仿宋_GB2312" w:hint="eastAsia"/>
          <w:sz w:val="28"/>
          <w:szCs w:val="28"/>
        </w:rPr>
        <w:t>内链公众号</w:t>
      </w:r>
      <w:proofErr w:type="gramEnd"/>
      <w:r w:rsidR="00CB39BF" w:rsidRPr="009C3A4B">
        <w:rPr>
          <w:rFonts w:ascii="仿宋_GB2312" w:eastAsia="仿宋_GB2312" w:hAnsi="仿宋_GB2312" w:hint="eastAsia"/>
          <w:sz w:val="28"/>
          <w:szCs w:val="28"/>
        </w:rPr>
        <w:t>文章。</w:t>
      </w:r>
    </w:p>
    <w:p w14:paraId="1862F460" w14:textId="52AB952C" w:rsidR="00CB39BF" w:rsidRPr="009C3A4B" w:rsidRDefault="0012250D" w:rsidP="00CA1E8D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技术要求：</w:t>
      </w:r>
      <w:r w:rsidR="00F16354" w:rsidRPr="00F16354">
        <w:rPr>
          <w:rFonts w:ascii="仿宋_GB2312" w:eastAsia="仿宋_GB2312" w:hAnsi="仿宋_GB2312" w:hint="eastAsia"/>
          <w:sz w:val="28"/>
          <w:szCs w:val="28"/>
        </w:rPr>
        <w:t>采用meta信息生成数据映射，业务提取，缓存绑定，rest接口文件。采用mongodb4.0存储核心数据，采用</w:t>
      </w:r>
      <w:proofErr w:type="spellStart"/>
      <w:r w:rsidR="00F16354" w:rsidRPr="00F16354">
        <w:rPr>
          <w:rFonts w:ascii="仿宋_GB2312" w:eastAsia="仿宋_GB2312" w:hAnsi="仿宋_GB2312" w:hint="eastAsia"/>
          <w:sz w:val="28"/>
          <w:szCs w:val="28"/>
        </w:rPr>
        <w:t>redis</w:t>
      </w:r>
      <w:proofErr w:type="spellEnd"/>
      <w:r w:rsidR="00F16354" w:rsidRPr="00F16354">
        <w:rPr>
          <w:rFonts w:ascii="仿宋_GB2312" w:eastAsia="仿宋_GB2312" w:hAnsi="仿宋_GB2312" w:hint="eastAsia"/>
          <w:sz w:val="28"/>
          <w:szCs w:val="28"/>
        </w:rPr>
        <w:t>缓存核心榜单。采用</w:t>
      </w:r>
      <w:proofErr w:type="spellStart"/>
      <w:r w:rsidR="00F16354" w:rsidRPr="00F16354">
        <w:rPr>
          <w:rFonts w:ascii="仿宋_GB2312" w:eastAsia="仿宋_GB2312" w:hAnsi="仿宋_GB2312" w:hint="eastAsia"/>
          <w:sz w:val="28"/>
          <w:szCs w:val="28"/>
        </w:rPr>
        <w:t>dom</w:t>
      </w:r>
      <w:proofErr w:type="spellEnd"/>
      <w:r w:rsidR="00F16354" w:rsidRPr="00F16354">
        <w:rPr>
          <w:rFonts w:ascii="仿宋_GB2312" w:eastAsia="仿宋_GB2312" w:hAnsi="仿宋_GB2312" w:hint="eastAsia"/>
          <w:sz w:val="28"/>
          <w:szCs w:val="28"/>
        </w:rPr>
        <w:t>-to-image生成校友头像，采用</w:t>
      </w:r>
      <w:proofErr w:type="spellStart"/>
      <w:r w:rsidR="00F16354" w:rsidRPr="00F16354">
        <w:rPr>
          <w:rFonts w:ascii="仿宋_GB2312" w:eastAsia="仿宋_GB2312" w:hAnsi="仿宋_GB2312" w:hint="eastAsia"/>
          <w:sz w:val="28"/>
          <w:szCs w:val="28"/>
        </w:rPr>
        <w:t>dva</w:t>
      </w:r>
      <w:proofErr w:type="spellEnd"/>
      <w:r w:rsidR="00F16354" w:rsidRPr="00F16354">
        <w:rPr>
          <w:rFonts w:ascii="仿宋_GB2312" w:eastAsia="仿宋_GB2312" w:hAnsi="仿宋_GB2312" w:hint="eastAsia"/>
          <w:sz w:val="28"/>
          <w:szCs w:val="28"/>
        </w:rPr>
        <w:t>处理前端数据流转</w:t>
      </w:r>
      <w:r w:rsidR="00CB39BF" w:rsidRPr="009C3A4B">
        <w:rPr>
          <w:rFonts w:ascii="仿宋_GB2312" w:eastAsia="仿宋_GB2312" w:hAnsi="仿宋_GB2312" w:hint="eastAsia"/>
          <w:sz w:val="28"/>
          <w:szCs w:val="28"/>
        </w:rPr>
        <w:t>。</w:t>
      </w:r>
    </w:p>
    <w:p w14:paraId="7C015A20" w14:textId="6D7401C1" w:rsidR="001A1A8E" w:rsidRPr="00C67938" w:rsidRDefault="00E614D7" w:rsidP="00C67938">
      <w:pPr>
        <w:pStyle w:val="a3"/>
        <w:spacing w:before="0" w:after="0" w:line="240" w:lineRule="auto"/>
        <w:ind w:firstLineChars="200" w:firstLine="560"/>
        <w:jc w:val="both"/>
        <w:outlineLvl w:val="0"/>
        <w:rPr>
          <w:rFonts w:ascii="仿宋_GB2312" w:eastAsia="仿宋_GB2312" w:hAnsi="仿宋_GB2312"/>
          <w:b w:val="0"/>
          <w:bCs w:val="0"/>
          <w:sz w:val="28"/>
          <w:szCs w:val="28"/>
        </w:rPr>
      </w:pPr>
      <w:r>
        <w:rPr>
          <w:rFonts w:ascii="仿宋_GB2312" w:eastAsia="仿宋_GB2312" w:hAnsi="仿宋_GB2312" w:hint="eastAsia"/>
          <w:b w:val="0"/>
          <w:bCs w:val="0"/>
          <w:sz w:val="28"/>
          <w:szCs w:val="28"/>
        </w:rPr>
        <w:t>2</w:t>
      </w:r>
      <w:r>
        <w:rPr>
          <w:rFonts w:ascii="仿宋_GB2312" w:eastAsia="仿宋_GB2312" w:hAnsi="仿宋_GB2312"/>
          <w:b w:val="0"/>
          <w:bCs w:val="0"/>
          <w:sz w:val="28"/>
          <w:szCs w:val="28"/>
        </w:rPr>
        <w:t>.</w:t>
      </w:r>
      <w:r w:rsidR="001A1A8E" w:rsidRPr="00C67938">
        <w:rPr>
          <w:rFonts w:ascii="仿宋_GB2312" w:eastAsia="仿宋_GB2312" w:hAnsi="仿宋_GB2312" w:hint="eastAsia"/>
          <w:b w:val="0"/>
          <w:bCs w:val="0"/>
          <w:sz w:val="28"/>
          <w:szCs w:val="28"/>
        </w:rPr>
        <w:t>首页</w:t>
      </w:r>
    </w:p>
    <w:p w14:paraId="09CEF010" w14:textId="4F860137" w:rsidR="006B4BB5" w:rsidRDefault="00E614D7" w:rsidP="0090574B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须在首页</w:t>
      </w:r>
      <w:r w:rsidR="00E22BD5">
        <w:rPr>
          <w:rFonts w:ascii="仿宋_GB2312" w:eastAsia="仿宋_GB2312" w:hAnsi="仿宋_GB2312" w:hint="eastAsia"/>
          <w:sz w:val="28"/>
          <w:szCs w:val="28"/>
        </w:rPr>
        <w:t>集成全部功能，</w:t>
      </w:r>
      <w:r>
        <w:rPr>
          <w:rFonts w:ascii="仿宋_GB2312" w:eastAsia="仿宋_GB2312" w:hAnsi="仿宋_GB2312" w:hint="eastAsia"/>
          <w:sz w:val="28"/>
          <w:szCs w:val="28"/>
        </w:rPr>
        <w:t>提供不少于1</w:t>
      </w:r>
      <w:r>
        <w:rPr>
          <w:rFonts w:ascii="仿宋_GB2312" w:eastAsia="仿宋_GB2312" w:hAnsi="仿宋_GB2312"/>
          <w:sz w:val="28"/>
          <w:szCs w:val="28"/>
        </w:rPr>
        <w:t>2</w:t>
      </w:r>
      <w:r>
        <w:rPr>
          <w:rFonts w:ascii="仿宋_GB2312" w:eastAsia="仿宋_GB2312" w:hAnsi="仿宋_GB2312" w:hint="eastAsia"/>
          <w:sz w:val="28"/>
          <w:szCs w:val="28"/>
        </w:rPr>
        <w:t>个功能</w:t>
      </w:r>
      <w:r w:rsidR="00717867">
        <w:rPr>
          <w:rFonts w:ascii="仿宋_GB2312" w:eastAsia="仿宋_GB2312" w:hAnsi="仿宋_GB2312" w:hint="eastAsia"/>
          <w:sz w:val="28"/>
          <w:szCs w:val="28"/>
        </w:rPr>
        <w:t>的</w:t>
      </w:r>
      <w:r>
        <w:rPr>
          <w:rFonts w:ascii="仿宋_GB2312" w:eastAsia="仿宋_GB2312" w:hAnsi="仿宋_GB2312" w:hint="eastAsia"/>
          <w:sz w:val="28"/>
          <w:szCs w:val="28"/>
        </w:rPr>
        <w:t>入口</w:t>
      </w:r>
      <w:r w:rsidR="00682EE3" w:rsidRPr="00C67938">
        <w:rPr>
          <w:rFonts w:ascii="仿宋_GB2312" w:eastAsia="仿宋_GB2312" w:hAnsi="仿宋_GB2312" w:hint="eastAsia"/>
          <w:sz w:val="28"/>
          <w:szCs w:val="28"/>
        </w:rPr>
        <w:t>。</w:t>
      </w:r>
      <w:r w:rsidR="00AF478C" w:rsidRPr="00C67938">
        <w:rPr>
          <w:rFonts w:ascii="仿宋_GB2312" w:eastAsia="仿宋_GB2312" w:hAnsi="仿宋_GB2312" w:hint="eastAsia"/>
          <w:sz w:val="28"/>
          <w:szCs w:val="28"/>
        </w:rPr>
        <w:t>须在</w:t>
      </w:r>
      <w:r w:rsidR="00682EE3" w:rsidRPr="00C67938">
        <w:rPr>
          <w:rFonts w:ascii="仿宋_GB2312" w:eastAsia="仿宋_GB2312" w:hAnsi="仿宋_GB2312" w:hint="eastAsia"/>
          <w:sz w:val="28"/>
          <w:szCs w:val="28"/>
        </w:rPr>
        <w:t>首</w:t>
      </w:r>
      <w:r w:rsidR="00682EE3" w:rsidRPr="00C67938">
        <w:rPr>
          <w:rFonts w:ascii="仿宋_GB2312" w:eastAsia="仿宋_GB2312" w:hAnsi="仿宋_GB2312" w:hint="eastAsia"/>
          <w:sz w:val="28"/>
          <w:szCs w:val="28"/>
        </w:rPr>
        <w:lastRenderedPageBreak/>
        <w:t>页集成校庆</w:t>
      </w:r>
      <w:r w:rsidR="00ED0FB1" w:rsidRPr="00C67938">
        <w:rPr>
          <w:rFonts w:ascii="仿宋_GB2312" w:eastAsia="仿宋_GB2312" w:hAnsi="仿宋_GB2312" w:hint="eastAsia"/>
          <w:sz w:val="28"/>
          <w:szCs w:val="28"/>
        </w:rPr>
        <w:t>庆典</w:t>
      </w:r>
      <w:r w:rsidR="00682EE3" w:rsidRPr="00C67938">
        <w:rPr>
          <w:rFonts w:ascii="仿宋_GB2312" w:eastAsia="仿宋_GB2312" w:hAnsi="仿宋_GB2312" w:hint="eastAsia"/>
          <w:sz w:val="28"/>
          <w:szCs w:val="28"/>
        </w:rPr>
        <w:t>倒计时牌。</w:t>
      </w:r>
      <w:proofErr w:type="gramStart"/>
      <w:r w:rsidR="00682EE3" w:rsidRPr="00C67938">
        <w:rPr>
          <w:rFonts w:ascii="仿宋_GB2312" w:eastAsia="仿宋_GB2312" w:hAnsi="仿宋_GB2312" w:hint="eastAsia"/>
          <w:sz w:val="28"/>
          <w:szCs w:val="28"/>
        </w:rPr>
        <w:t>须支持</w:t>
      </w:r>
      <w:proofErr w:type="gramEnd"/>
      <w:r w:rsidR="00682EE3" w:rsidRPr="00C67938">
        <w:rPr>
          <w:rFonts w:ascii="仿宋_GB2312" w:eastAsia="仿宋_GB2312" w:hAnsi="仿宋_GB2312" w:hint="eastAsia"/>
          <w:sz w:val="28"/>
          <w:szCs w:val="28"/>
        </w:rPr>
        <w:t>页面内一键分享。</w:t>
      </w:r>
    </w:p>
    <w:p w14:paraId="1C3018C5" w14:textId="6D0B5DED" w:rsidR="001A1A8E" w:rsidRPr="00C67938" w:rsidRDefault="00E60111" w:rsidP="00C67938">
      <w:pPr>
        <w:pStyle w:val="a3"/>
        <w:spacing w:before="0" w:after="0" w:line="240" w:lineRule="auto"/>
        <w:ind w:firstLineChars="200" w:firstLine="560"/>
        <w:jc w:val="both"/>
        <w:outlineLvl w:val="0"/>
        <w:rPr>
          <w:rFonts w:ascii="仿宋_GB2312" w:eastAsia="仿宋_GB2312" w:hAnsi="仿宋_GB2312"/>
          <w:b w:val="0"/>
          <w:bCs w:val="0"/>
          <w:sz w:val="28"/>
          <w:szCs w:val="28"/>
        </w:rPr>
      </w:pPr>
      <w:r>
        <w:rPr>
          <w:rFonts w:ascii="仿宋_GB2312" w:eastAsia="仿宋_GB2312" w:hAnsi="仿宋_GB2312"/>
          <w:b w:val="0"/>
          <w:bCs w:val="0"/>
          <w:sz w:val="28"/>
          <w:szCs w:val="28"/>
        </w:rPr>
        <w:t>3</w:t>
      </w:r>
      <w:r w:rsidR="001A1A8E" w:rsidRPr="00C67938">
        <w:rPr>
          <w:rFonts w:ascii="仿宋_GB2312" w:eastAsia="仿宋_GB2312" w:hAnsi="仿宋_GB2312" w:hint="eastAsia"/>
          <w:b w:val="0"/>
          <w:bCs w:val="0"/>
          <w:sz w:val="28"/>
          <w:szCs w:val="28"/>
        </w:rPr>
        <w:t>.校友信息</w:t>
      </w:r>
    </w:p>
    <w:p w14:paraId="12663CA3" w14:textId="434BDD11" w:rsidR="00EA3C5F" w:rsidRPr="00C67938" w:rsidRDefault="00682EE3" w:rsidP="00C67938">
      <w:pPr>
        <w:ind w:firstLine="648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须提供用户</w:t>
      </w:r>
      <w:r w:rsidR="00717867">
        <w:rPr>
          <w:rFonts w:ascii="仿宋_GB2312" w:eastAsia="仿宋_GB2312" w:hAnsi="仿宋_GB2312" w:hint="eastAsia"/>
          <w:kern w:val="28"/>
          <w:sz w:val="28"/>
          <w:szCs w:val="28"/>
        </w:rPr>
        <w:t>信息登记功能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，</w:t>
      </w:r>
      <w:r w:rsidR="00344F2C">
        <w:rPr>
          <w:rFonts w:ascii="仿宋_GB2312" w:eastAsia="仿宋_GB2312" w:hAnsi="仿宋_GB2312" w:hint="eastAsia"/>
          <w:kern w:val="28"/>
          <w:sz w:val="28"/>
          <w:szCs w:val="28"/>
        </w:rPr>
        <w:t>新用户点击任意功能入口，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直接跳转到</w:t>
      </w:r>
      <w:r w:rsidR="00344F2C">
        <w:rPr>
          <w:rFonts w:ascii="仿宋_GB2312" w:eastAsia="仿宋_GB2312" w:hAnsi="仿宋_GB2312" w:hint="eastAsia"/>
          <w:kern w:val="28"/>
          <w:sz w:val="28"/>
          <w:szCs w:val="28"/>
        </w:rPr>
        <w:t>用户信息登记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页面，包含但不限于“姓名”、“性别”、“联系方式”、“是否有返校计划”</w:t>
      </w:r>
      <w:r w:rsidR="00344F2C">
        <w:rPr>
          <w:rFonts w:ascii="仿宋_GB2312" w:eastAsia="仿宋_GB2312" w:hAnsi="仿宋_GB2312" w:hint="eastAsia"/>
          <w:kern w:val="28"/>
          <w:sz w:val="28"/>
          <w:szCs w:val="28"/>
        </w:rPr>
        <w:t>、“返校时间”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及“在校角色”等</w:t>
      </w:r>
      <w:r w:rsidR="00EA3C5F" w:rsidRPr="00C67938">
        <w:rPr>
          <w:rFonts w:ascii="仿宋_GB2312" w:eastAsia="仿宋_GB2312" w:hAnsi="仿宋_GB2312" w:hint="eastAsia"/>
          <w:kern w:val="28"/>
          <w:sz w:val="28"/>
          <w:szCs w:val="28"/>
        </w:rPr>
        <w:t>。</w:t>
      </w:r>
    </w:p>
    <w:p w14:paraId="11B9A8B9" w14:textId="13CE55C2" w:rsidR="00AF478C" w:rsidRPr="00C67938" w:rsidRDefault="00E60111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>
        <w:rPr>
          <w:rFonts w:ascii="仿宋_GB2312" w:eastAsia="仿宋_GB2312" w:hAnsi="仿宋_GB2312"/>
          <w:kern w:val="28"/>
          <w:sz w:val="28"/>
          <w:szCs w:val="28"/>
        </w:rPr>
        <w:t>4</w:t>
      </w:r>
      <w:r w:rsidR="00600A7E" w:rsidRPr="00C67938">
        <w:rPr>
          <w:rFonts w:ascii="仿宋_GB2312" w:eastAsia="仿宋_GB2312" w:hAnsi="仿宋_GB2312"/>
          <w:kern w:val="28"/>
          <w:sz w:val="28"/>
          <w:szCs w:val="28"/>
        </w:rPr>
        <w:t>.</w:t>
      </w:r>
      <w:r w:rsidR="00AF478C" w:rsidRPr="00C67938">
        <w:rPr>
          <w:rFonts w:ascii="仿宋_GB2312" w:eastAsia="仿宋_GB2312" w:hAnsi="仿宋_GB2312" w:hint="eastAsia"/>
          <w:kern w:val="28"/>
          <w:sz w:val="28"/>
          <w:szCs w:val="28"/>
        </w:rPr>
        <w:t>管理后台</w:t>
      </w:r>
    </w:p>
    <w:p w14:paraId="2BA5E11B" w14:textId="77777777" w:rsidR="00D602C1" w:rsidRDefault="00344F2C" w:rsidP="00344F2C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须</w:t>
      </w:r>
      <w:r>
        <w:rPr>
          <w:rFonts w:ascii="仿宋_GB2312" w:eastAsia="仿宋_GB2312" w:hAnsi="仿宋_GB2312" w:hint="eastAsia"/>
          <w:kern w:val="28"/>
          <w:sz w:val="28"/>
          <w:szCs w:val="28"/>
        </w:rPr>
        <w:t>在</w:t>
      </w:r>
      <w:r w:rsidR="0090574B">
        <w:rPr>
          <w:rFonts w:ascii="仿宋_GB2312" w:eastAsia="仿宋_GB2312" w:hAnsi="仿宋_GB2312" w:hint="eastAsia"/>
          <w:kern w:val="28"/>
          <w:sz w:val="28"/>
          <w:szCs w:val="28"/>
        </w:rPr>
        <w:t>管理</w:t>
      </w:r>
      <w:r w:rsidR="00AF478C" w:rsidRPr="00C67938">
        <w:rPr>
          <w:rFonts w:ascii="仿宋_GB2312" w:eastAsia="仿宋_GB2312" w:hAnsi="仿宋_GB2312" w:hint="eastAsia"/>
          <w:kern w:val="28"/>
          <w:sz w:val="28"/>
          <w:szCs w:val="28"/>
        </w:rPr>
        <w:t>后台首页</w:t>
      </w:r>
      <w:r>
        <w:rPr>
          <w:rFonts w:ascii="仿宋_GB2312" w:eastAsia="仿宋_GB2312" w:hAnsi="仿宋_GB2312" w:hint="eastAsia"/>
          <w:kern w:val="28"/>
          <w:sz w:val="28"/>
          <w:szCs w:val="28"/>
        </w:rPr>
        <w:t>以可视化提供系统自动统计数据</w:t>
      </w:r>
      <w:r w:rsidR="00AF478C" w:rsidRPr="00C67938">
        <w:rPr>
          <w:rFonts w:ascii="仿宋_GB2312" w:eastAsia="仿宋_GB2312" w:hAnsi="仿宋_GB2312" w:hint="eastAsia"/>
          <w:kern w:val="28"/>
          <w:sz w:val="28"/>
          <w:szCs w:val="28"/>
        </w:rPr>
        <w:t>。</w:t>
      </w:r>
    </w:p>
    <w:p w14:paraId="75E2F0E4" w14:textId="50ECE8A5" w:rsidR="00AF478C" w:rsidRPr="00C67938" w:rsidRDefault="00AF478C" w:rsidP="00344F2C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须在校友管理页面提供条件查询</w:t>
      </w:r>
      <w:r w:rsidR="00E60111">
        <w:rPr>
          <w:rFonts w:ascii="仿宋_GB2312" w:eastAsia="仿宋_GB2312" w:hAnsi="仿宋_GB2312" w:hint="eastAsia"/>
          <w:kern w:val="28"/>
          <w:sz w:val="28"/>
          <w:szCs w:val="28"/>
        </w:rPr>
        <w:t>功能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，</w:t>
      </w:r>
      <w:r w:rsidR="00344F2C">
        <w:rPr>
          <w:rFonts w:ascii="仿宋_GB2312" w:eastAsia="仿宋_GB2312" w:hAnsi="仿宋_GB2312" w:hint="eastAsia"/>
          <w:kern w:val="28"/>
          <w:sz w:val="28"/>
          <w:szCs w:val="28"/>
        </w:rPr>
        <w:t>须提供用户编辑功能，须</w:t>
      </w:r>
      <w:r w:rsidR="00E60111">
        <w:rPr>
          <w:rFonts w:ascii="仿宋_GB2312" w:eastAsia="仿宋_GB2312" w:hAnsi="仿宋_GB2312" w:hint="eastAsia"/>
          <w:kern w:val="28"/>
          <w:sz w:val="28"/>
          <w:szCs w:val="28"/>
        </w:rPr>
        <w:t>在同一页面内</w:t>
      </w:r>
      <w:r w:rsidR="006859C6" w:rsidRPr="00C67938">
        <w:rPr>
          <w:rFonts w:ascii="仿宋_GB2312" w:eastAsia="仿宋_GB2312" w:hAnsi="仿宋_GB2312" w:hint="eastAsia"/>
          <w:kern w:val="28"/>
          <w:sz w:val="28"/>
          <w:szCs w:val="28"/>
        </w:rPr>
        <w:t>提供一键导出功能。</w:t>
      </w:r>
    </w:p>
    <w:p w14:paraId="7517BFCF" w14:textId="7988CE5F" w:rsidR="006859C6" w:rsidRPr="00C67938" w:rsidRDefault="00E60111" w:rsidP="00C67938">
      <w:pPr>
        <w:ind w:firstLine="648"/>
        <w:rPr>
          <w:rFonts w:ascii="仿宋_GB2312" w:eastAsia="仿宋_GB2312" w:hAnsi="仿宋_GB2312"/>
          <w:kern w:val="28"/>
          <w:sz w:val="28"/>
          <w:szCs w:val="28"/>
        </w:rPr>
      </w:pPr>
      <w:r>
        <w:rPr>
          <w:rFonts w:ascii="仿宋_GB2312" w:eastAsia="仿宋_GB2312" w:hAnsi="仿宋_GB2312"/>
          <w:kern w:val="28"/>
          <w:sz w:val="28"/>
          <w:szCs w:val="28"/>
        </w:rPr>
        <w:t>5</w:t>
      </w:r>
      <w:r w:rsidR="006859C6" w:rsidRPr="00C67938">
        <w:rPr>
          <w:rFonts w:ascii="仿宋_GB2312" w:eastAsia="仿宋_GB2312" w:hAnsi="仿宋_GB2312"/>
          <w:kern w:val="28"/>
          <w:sz w:val="28"/>
          <w:szCs w:val="28"/>
        </w:rPr>
        <w:t>.</w:t>
      </w:r>
      <w:proofErr w:type="gramStart"/>
      <w:r w:rsidR="006859C6" w:rsidRPr="00C67938">
        <w:rPr>
          <w:rFonts w:ascii="仿宋_GB2312" w:eastAsia="仿宋_GB2312" w:hAnsi="仿宋_GB2312" w:hint="eastAsia"/>
          <w:kern w:val="28"/>
          <w:sz w:val="28"/>
          <w:szCs w:val="28"/>
        </w:rPr>
        <w:t>点赞庆</w:t>
      </w:r>
      <w:proofErr w:type="gramEnd"/>
      <w:r w:rsidR="006859C6" w:rsidRPr="00C67938">
        <w:rPr>
          <w:rFonts w:ascii="仿宋_GB2312" w:eastAsia="仿宋_GB2312" w:hAnsi="仿宋_GB2312" w:hint="eastAsia"/>
          <w:kern w:val="28"/>
          <w:sz w:val="28"/>
          <w:szCs w:val="28"/>
        </w:rPr>
        <w:t>生</w:t>
      </w:r>
    </w:p>
    <w:p w14:paraId="58A22329" w14:textId="4510604D" w:rsidR="006859C6" w:rsidRPr="00C67938" w:rsidRDefault="006859C6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须提供“点赞庆生”功能，系统</w:t>
      </w:r>
      <w:r w:rsidR="00E60111">
        <w:rPr>
          <w:rFonts w:ascii="仿宋_GB2312" w:eastAsia="仿宋_GB2312" w:hAnsi="仿宋_GB2312" w:hint="eastAsia"/>
          <w:kern w:val="28"/>
          <w:sz w:val="28"/>
          <w:szCs w:val="28"/>
        </w:rPr>
        <w:t>须自动统计并</w:t>
      </w:r>
      <w:proofErr w:type="gramStart"/>
      <w:r w:rsidR="00E60111">
        <w:rPr>
          <w:rFonts w:ascii="仿宋_GB2312" w:eastAsia="仿宋_GB2312" w:hAnsi="仿宋_GB2312" w:hint="eastAsia"/>
          <w:kern w:val="28"/>
          <w:sz w:val="28"/>
          <w:szCs w:val="28"/>
        </w:rPr>
        <w:t>显示点赞数据</w:t>
      </w:r>
      <w:proofErr w:type="gramEnd"/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。须在</w:t>
      </w:r>
      <w:r w:rsidR="00E60111">
        <w:rPr>
          <w:rFonts w:ascii="仿宋_GB2312" w:eastAsia="仿宋_GB2312" w:hAnsi="仿宋_GB2312" w:hint="eastAsia"/>
          <w:kern w:val="28"/>
          <w:sz w:val="28"/>
          <w:szCs w:val="28"/>
        </w:rPr>
        <w:t>同一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页面内提供排行榜</w:t>
      </w:r>
      <w:r w:rsidR="00E60111">
        <w:rPr>
          <w:rFonts w:ascii="仿宋_GB2312" w:eastAsia="仿宋_GB2312" w:hAnsi="仿宋_GB2312" w:hint="eastAsia"/>
          <w:kern w:val="28"/>
          <w:sz w:val="28"/>
          <w:szCs w:val="28"/>
        </w:rPr>
        <w:t>功能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，须包含但不限于动态榜、省份排行榜、学院排行榜等</w:t>
      </w:r>
      <w:r w:rsidR="000D6730">
        <w:rPr>
          <w:rFonts w:ascii="仿宋_GB2312" w:eastAsia="仿宋_GB2312" w:hAnsi="仿宋_GB2312" w:hint="eastAsia"/>
          <w:kern w:val="28"/>
          <w:sz w:val="28"/>
          <w:szCs w:val="28"/>
        </w:rPr>
        <w:t>并实时更新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。</w:t>
      </w:r>
    </w:p>
    <w:p w14:paraId="78CE612D" w14:textId="19E2B15B" w:rsidR="00320710" w:rsidRPr="00C67938" w:rsidRDefault="00E60111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>
        <w:rPr>
          <w:rFonts w:ascii="仿宋_GB2312" w:eastAsia="仿宋_GB2312" w:hAnsi="仿宋_GB2312"/>
          <w:kern w:val="28"/>
          <w:sz w:val="28"/>
          <w:szCs w:val="28"/>
        </w:rPr>
        <w:t>6</w:t>
      </w:r>
      <w:r w:rsidR="00AF478C" w:rsidRPr="00C67938">
        <w:rPr>
          <w:rFonts w:ascii="仿宋_GB2312" w:eastAsia="仿宋_GB2312" w:hAnsi="仿宋_GB2312"/>
          <w:kern w:val="28"/>
          <w:sz w:val="28"/>
          <w:szCs w:val="28"/>
        </w:rPr>
        <w:t>.</w:t>
      </w:r>
      <w:r w:rsidR="00600A7E" w:rsidRPr="00C67938">
        <w:rPr>
          <w:rFonts w:ascii="仿宋_GB2312" w:eastAsia="仿宋_GB2312" w:hAnsi="仿宋_GB2312" w:hint="eastAsia"/>
          <w:kern w:val="28"/>
          <w:sz w:val="28"/>
          <w:szCs w:val="28"/>
        </w:rPr>
        <w:t>校徽头像</w:t>
      </w:r>
    </w:p>
    <w:p w14:paraId="3C5B29F2" w14:textId="336B8BE8" w:rsidR="001A1A8E" w:rsidRPr="00C67938" w:rsidRDefault="0090574B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>
        <w:rPr>
          <w:rFonts w:ascii="仿宋_GB2312" w:eastAsia="仿宋_GB2312" w:hAnsi="仿宋_GB2312" w:hint="eastAsia"/>
          <w:kern w:val="28"/>
          <w:sz w:val="28"/>
          <w:szCs w:val="28"/>
        </w:rPr>
        <w:t>须</w:t>
      </w:r>
      <w:r w:rsidR="006859C6" w:rsidRPr="00C67938">
        <w:rPr>
          <w:rFonts w:ascii="仿宋_GB2312" w:eastAsia="仿宋_GB2312" w:hAnsi="仿宋_GB2312" w:hint="eastAsia"/>
          <w:kern w:val="28"/>
          <w:sz w:val="28"/>
          <w:szCs w:val="28"/>
        </w:rPr>
        <w:t>提供校庆头像功能，以预览模式进行编辑，头像图片</w:t>
      </w:r>
      <w:proofErr w:type="gramStart"/>
      <w:r w:rsidR="006859C6" w:rsidRPr="00C67938">
        <w:rPr>
          <w:rFonts w:ascii="仿宋_GB2312" w:eastAsia="仿宋_GB2312" w:hAnsi="仿宋_GB2312" w:hint="eastAsia"/>
          <w:kern w:val="28"/>
          <w:sz w:val="28"/>
          <w:szCs w:val="28"/>
        </w:rPr>
        <w:t>须支持</w:t>
      </w:r>
      <w:proofErr w:type="gramEnd"/>
      <w:r w:rsidR="006859C6" w:rsidRPr="00C67938">
        <w:rPr>
          <w:rFonts w:ascii="仿宋_GB2312" w:eastAsia="仿宋_GB2312" w:hAnsi="仿宋_GB2312" w:hint="eastAsia"/>
          <w:kern w:val="28"/>
          <w:sz w:val="28"/>
          <w:szCs w:val="28"/>
        </w:rPr>
        <w:t>手机拍摄和相册</w:t>
      </w:r>
      <w:r w:rsidR="00D602C1">
        <w:rPr>
          <w:rFonts w:ascii="仿宋_GB2312" w:eastAsia="仿宋_GB2312" w:hAnsi="仿宋_GB2312" w:hint="eastAsia"/>
          <w:kern w:val="28"/>
          <w:sz w:val="28"/>
          <w:szCs w:val="28"/>
        </w:rPr>
        <w:t>上传</w:t>
      </w:r>
      <w:r w:rsidR="006859C6" w:rsidRPr="00C67938">
        <w:rPr>
          <w:rFonts w:ascii="仿宋_GB2312" w:eastAsia="仿宋_GB2312" w:hAnsi="仿宋_GB2312" w:hint="eastAsia"/>
          <w:kern w:val="28"/>
          <w:sz w:val="28"/>
          <w:szCs w:val="28"/>
        </w:rPr>
        <w:t>，系统内须提供不少于1</w:t>
      </w:r>
      <w:r w:rsidR="006859C6" w:rsidRPr="00C67938">
        <w:rPr>
          <w:rFonts w:ascii="仿宋_GB2312" w:eastAsia="仿宋_GB2312" w:hAnsi="仿宋_GB2312"/>
          <w:kern w:val="28"/>
          <w:sz w:val="28"/>
          <w:szCs w:val="28"/>
        </w:rPr>
        <w:t>2</w:t>
      </w:r>
      <w:r w:rsidR="006859C6" w:rsidRPr="00C67938">
        <w:rPr>
          <w:rFonts w:ascii="仿宋_GB2312" w:eastAsia="仿宋_GB2312" w:hAnsi="仿宋_GB2312" w:hint="eastAsia"/>
          <w:kern w:val="28"/>
          <w:sz w:val="28"/>
          <w:szCs w:val="28"/>
        </w:rPr>
        <w:t>种校庆头像框</w:t>
      </w:r>
      <w:r w:rsidR="00D602C1">
        <w:rPr>
          <w:rFonts w:ascii="仿宋_GB2312" w:eastAsia="仿宋_GB2312" w:hAnsi="仿宋_GB2312" w:hint="eastAsia"/>
          <w:kern w:val="28"/>
          <w:sz w:val="28"/>
          <w:szCs w:val="28"/>
        </w:rPr>
        <w:t>以供</w:t>
      </w:r>
      <w:r w:rsidR="006859C6" w:rsidRPr="00C67938">
        <w:rPr>
          <w:rFonts w:ascii="仿宋_GB2312" w:eastAsia="仿宋_GB2312" w:hAnsi="仿宋_GB2312" w:hint="eastAsia"/>
          <w:kern w:val="28"/>
          <w:sz w:val="28"/>
          <w:szCs w:val="28"/>
        </w:rPr>
        <w:t>选择。</w:t>
      </w:r>
      <w:r w:rsidR="00E60111">
        <w:rPr>
          <w:rFonts w:ascii="仿宋_GB2312" w:eastAsia="仿宋_GB2312" w:hAnsi="仿宋_GB2312" w:hint="eastAsia"/>
          <w:kern w:val="28"/>
          <w:sz w:val="28"/>
          <w:szCs w:val="28"/>
        </w:rPr>
        <w:t>须</w:t>
      </w:r>
      <w:r w:rsidR="006859C6" w:rsidRPr="00C67938">
        <w:rPr>
          <w:rFonts w:ascii="仿宋_GB2312" w:eastAsia="仿宋_GB2312" w:hAnsi="仿宋_GB2312" w:hint="eastAsia"/>
          <w:kern w:val="28"/>
          <w:sz w:val="28"/>
          <w:szCs w:val="28"/>
        </w:rPr>
        <w:t>在同一页面内提供</w:t>
      </w:r>
      <w:r w:rsidR="00E60111">
        <w:rPr>
          <w:rFonts w:ascii="仿宋_GB2312" w:eastAsia="仿宋_GB2312" w:hAnsi="仿宋_GB2312" w:hint="eastAsia"/>
          <w:kern w:val="28"/>
          <w:sz w:val="28"/>
          <w:szCs w:val="28"/>
        </w:rPr>
        <w:t>保存头像功能</w:t>
      </w:r>
      <w:r w:rsidR="006859C6" w:rsidRPr="00C67938">
        <w:rPr>
          <w:rFonts w:ascii="仿宋_GB2312" w:eastAsia="仿宋_GB2312" w:hAnsi="仿宋_GB2312" w:hint="eastAsia"/>
          <w:kern w:val="28"/>
          <w:sz w:val="28"/>
          <w:szCs w:val="28"/>
        </w:rPr>
        <w:t>。</w:t>
      </w:r>
    </w:p>
    <w:p w14:paraId="6ADBC117" w14:textId="1D065A96" w:rsidR="00542251" w:rsidRPr="00C67938" w:rsidRDefault="00E60111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>
        <w:rPr>
          <w:rFonts w:ascii="仿宋_GB2312" w:eastAsia="仿宋_GB2312" w:hAnsi="仿宋_GB2312"/>
          <w:kern w:val="28"/>
          <w:sz w:val="28"/>
          <w:szCs w:val="28"/>
        </w:rPr>
        <w:t>7</w:t>
      </w:r>
      <w:r w:rsidR="00320710" w:rsidRPr="00C67938">
        <w:rPr>
          <w:rFonts w:ascii="仿宋_GB2312" w:eastAsia="仿宋_GB2312" w:hAnsi="仿宋_GB2312"/>
          <w:kern w:val="28"/>
          <w:sz w:val="28"/>
          <w:szCs w:val="28"/>
        </w:rPr>
        <w:t>.</w:t>
      </w:r>
      <w:r w:rsidR="00542251" w:rsidRPr="00C67938">
        <w:rPr>
          <w:rFonts w:ascii="仿宋_GB2312" w:eastAsia="仿宋_GB2312" w:hAnsi="仿宋_GB2312" w:hint="eastAsia"/>
          <w:kern w:val="28"/>
          <w:sz w:val="28"/>
          <w:szCs w:val="28"/>
        </w:rPr>
        <w:t>校友分布</w:t>
      </w:r>
    </w:p>
    <w:p w14:paraId="732F6450" w14:textId="5715C6AF" w:rsidR="00320710" w:rsidRPr="00C67938" w:rsidRDefault="00ED0FB1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须以全国地图模式显示校友分布</w:t>
      </w:r>
      <w:r w:rsidR="00AF478C" w:rsidRPr="00C67938">
        <w:rPr>
          <w:rFonts w:ascii="仿宋_GB2312" w:eastAsia="仿宋_GB2312" w:hAnsi="仿宋_GB2312" w:hint="eastAsia"/>
          <w:kern w:val="28"/>
          <w:sz w:val="28"/>
          <w:szCs w:val="28"/>
        </w:rPr>
        <w:t>，</w:t>
      </w:r>
      <w:proofErr w:type="gramStart"/>
      <w:r w:rsidR="00D602C1">
        <w:rPr>
          <w:rFonts w:ascii="仿宋_GB2312" w:eastAsia="仿宋_GB2312" w:hAnsi="仿宋_GB2312" w:hint="eastAsia"/>
          <w:kern w:val="28"/>
          <w:sz w:val="28"/>
          <w:szCs w:val="28"/>
        </w:rPr>
        <w:t>须显示</w:t>
      </w:r>
      <w:proofErr w:type="gramEnd"/>
      <w:r w:rsidR="00D602C1">
        <w:rPr>
          <w:rFonts w:ascii="仿宋_GB2312" w:eastAsia="仿宋_GB2312" w:hAnsi="仿宋_GB2312" w:hint="eastAsia"/>
          <w:kern w:val="28"/>
          <w:sz w:val="28"/>
          <w:szCs w:val="28"/>
        </w:rPr>
        <w:t>各省份数据统计</w:t>
      </w:r>
      <w:r w:rsidR="00AF478C" w:rsidRPr="00C67938">
        <w:rPr>
          <w:rFonts w:ascii="仿宋_GB2312" w:eastAsia="仿宋_GB2312" w:hAnsi="仿宋_GB2312" w:hint="eastAsia"/>
          <w:kern w:val="28"/>
          <w:sz w:val="28"/>
          <w:szCs w:val="28"/>
        </w:rPr>
        <w:t>，</w:t>
      </w:r>
      <w:r w:rsidR="00D602C1">
        <w:rPr>
          <w:rFonts w:ascii="仿宋_GB2312" w:eastAsia="仿宋_GB2312" w:hAnsi="仿宋_GB2312" w:hint="eastAsia"/>
          <w:kern w:val="28"/>
          <w:sz w:val="28"/>
          <w:szCs w:val="28"/>
        </w:rPr>
        <w:t>须提供一键显示</w:t>
      </w:r>
      <w:r w:rsidR="00AF478C" w:rsidRPr="00C67938">
        <w:rPr>
          <w:rFonts w:ascii="仿宋_GB2312" w:eastAsia="仿宋_GB2312" w:hAnsi="仿宋_GB2312" w:hint="eastAsia"/>
          <w:kern w:val="28"/>
          <w:sz w:val="28"/>
          <w:szCs w:val="28"/>
        </w:rPr>
        <w:t>省份用户明细表。同一页面内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显示点亮位置的用户</w:t>
      </w:r>
      <w:r w:rsidR="00AF478C" w:rsidRPr="00C67938">
        <w:rPr>
          <w:rFonts w:ascii="仿宋_GB2312" w:eastAsia="仿宋_GB2312" w:hAnsi="仿宋_GB2312" w:hint="eastAsia"/>
          <w:kern w:val="28"/>
          <w:sz w:val="28"/>
          <w:szCs w:val="28"/>
        </w:rPr>
        <w:t>总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数量以及海外用户数量。须提供页面内一键点亮用户位置功能，</w:t>
      </w:r>
      <w:r w:rsidR="00AF478C" w:rsidRPr="00C67938">
        <w:rPr>
          <w:rFonts w:ascii="仿宋_GB2312" w:eastAsia="仿宋_GB2312" w:hAnsi="仿宋_GB2312" w:hint="eastAsia"/>
          <w:kern w:val="28"/>
          <w:sz w:val="28"/>
          <w:szCs w:val="28"/>
        </w:rPr>
        <w:t>系统自动定位用户位置。</w:t>
      </w:r>
    </w:p>
    <w:p w14:paraId="42EE98DB" w14:textId="54E1678B" w:rsidR="00542251" w:rsidRPr="00C67938" w:rsidRDefault="00E60111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>
        <w:rPr>
          <w:rFonts w:ascii="仿宋_GB2312" w:eastAsia="仿宋_GB2312" w:hAnsi="仿宋_GB2312"/>
          <w:kern w:val="28"/>
          <w:sz w:val="28"/>
          <w:szCs w:val="28"/>
        </w:rPr>
        <w:lastRenderedPageBreak/>
        <w:t>8</w:t>
      </w:r>
      <w:r w:rsidR="00542251" w:rsidRPr="00C67938">
        <w:rPr>
          <w:rFonts w:ascii="仿宋_GB2312" w:eastAsia="仿宋_GB2312" w:hAnsi="仿宋_GB2312"/>
          <w:kern w:val="28"/>
          <w:sz w:val="28"/>
          <w:szCs w:val="28"/>
        </w:rPr>
        <w:t>.</w:t>
      </w:r>
      <w:r w:rsidR="00542251" w:rsidRPr="00C67938">
        <w:rPr>
          <w:rFonts w:ascii="仿宋_GB2312" w:eastAsia="仿宋_GB2312" w:hAnsi="仿宋_GB2312" w:hint="eastAsia"/>
          <w:kern w:val="28"/>
          <w:sz w:val="28"/>
          <w:szCs w:val="28"/>
        </w:rPr>
        <w:t>学校简介</w:t>
      </w:r>
    </w:p>
    <w:p w14:paraId="4BEEF811" w14:textId="666AE869" w:rsidR="007303F2" w:rsidRPr="00C67938" w:rsidRDefault="006859C6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须与</w:t>
      </w:r>
      <w:r w:rsidR="008F29DF" w:rsidRPr="00C67938">
        <w:rPr>
          <w:rFonts w:ascii="仿宋_GB2312" w:eastAsia="仿宋_GB2312" w:hAnsi="仿宋_GB2312" w:hint="eastAsia"/>
          <w:kern w:val="28"/>
          <w:sz w:val="28"/>
          <w:szCs w:val="28"/>
        </w:rPr>
        <w:t>我校官方网站对接，与我</w:t>
      </w:r>
      <w:proofErr w:type="gramStart"/>
      <w:r w:rsidR="008F29DF" w:rsidRPr="00C67938">
        <w:rPr>
          <w:rFonts w:ascii="仿宋_GB2312" w:eastAsia="仿宋_GB2312" w:hAnsi="仿宋_GB2312" w:hint="eastAsia"/>
          <w:kern w:val="28"/>
          <w:sz w:val="28"/>
          <w:szCs w:val="28"/>
        </w:rPr>
        <w:t>校官网学校</w:t>
      </w:r>
      <w:proofErr w:type="gramEnd"/>
      <w:r w:rsidR="008F29DF" w:rsidRPr="00C67938">
        <w:rPr>
          <w:rFonts w:ascii="仿宋_GB2312" w:eastAsia="仿宋_GB2312" w:hAnsi="仿宋_GB2312" w:hint="eastAsia"/>
          <w:kern w:val="28"/>
          <w:sz w:val="28"/>
          <w:szCs w:val="28"/>
        </w:rPr>
        <w:t>简介栏目同步</w:t>
      </w:r>
      <w:r w:rsidR="00186315" w:rsidRPr="00C67938">
        <w:rPr>
          <w:rFonts w:ascii="仿宋_GB2312" w:eastAsia="仿宋_GB2312" w:hAnsi="仿宋_GB2312" w:hint="eastAsia"/>
          <w:kern w:val="28"/>
          <w:sz w:val="28"/>
          <w:szCs w:val="28"/>
        </w:rPr>
        <w:t>。</w:t>
      </w:r>
    </w:p>
    <w:p w14:paraId="22FEDCEF" w14:textId="5DDE2206" w:rsidR="00542251" w:rsidRPr="00C67938" w:rsidRDefault="00E60111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>
        <w:rPr>
          <w:rFonts w:ascii="仿宋_GB2312" w:eastAsia="仿宋_GB2312" w:hAnsi="仿宋_GB2312"/>
          <w:kern w:val="28"/>
          <w:sz w:val="28"/>
          <w:szCs w:val="28"/>
        </w:rPr>
        <w:t>9</w:t>
      </w:r>
      <w:r w:rsidR="00542251" w:rsidRPr="00C67938">
        <w:rPr>
          <w:rFonts w:ascii="仿宋_GB2312" w:eastAsia="仿宋_GB2312" w:hAnsi="仿宋_GB2312"/>
          <w:kern w:val="28"/>
          <w:sz w:val="28"/>
          <w:szCs w:val="28"/>
        </w:rPr>
        <w:t>.</w:t>
      </w:r>
      <w:r w:rsidR="00542251" w:rsidRPr="00C67938">
        <w:rPr>
          <w:rFonts w:ascii="仿宋_GB2312" w:eastAsia="仿宋_GB2312" w:hAnsi="仿宋_GB2312" w:hint="eastAsia"/>
          <w:kern w:val="28"/>
          <w:sz w:val="28"/>
          <w:szCs w:val="28"/>
        </w:rPr>
        <w:t>校庆指南</w:t>
      </w:r>
    </w:p>
    <w:p w14:paraId="25AAABAF" w14:textId="2F714E32" w:rsidR="00FD21DD" w:rsidRPr="00C67938" w:rsidRDefault="008F29DF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须与</w:t>
      </w:r>
      <w:r w:rsidR="00CB39BF">
        <w:rPr>
          <w:rFonts w:ascii="仿宋_GB2312" w:eastAsia="仿宋_GB2312" w:hAnsi="仿宋_GB2312" w:hint="eastAsia"/>
          <w:kern w:val="28"/>
          <w:sz w:val="28"/>
          <w:szCs w:val="28"/>
        </w:rPr>
        <w:t>我校现有的学校公众号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对接，与我校公众号内“校庆指南”同步。</w:t>
      </w:r>
    </w:p>
    <w:p w14:paraId="160F2AD9" w14:textId="0C5BE96C" w:rsidR="00542251" w:rsidRPr="00C67938" w:rsidRDefault="00E60111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>
        <w:rPr>
          <w:rFonts w:ascii="仿宋_GB2312" w:eastAsia="仿宋_GB2312" w:hAnsi="仿宋_GB2312"/>
          <w:kern w:val="28"/>
          <w:sz w:val="28"/>
          <w:szCs w:val="28"/>
        </w:rPr>
        <w:t>10</w:t>
      </w:r>
      <w:r w:rsidR="00542251" w:rsidRPr="00C67938">
        <w:rPr>
          <w:rFonts w:ascii="仿宋_GB2312" w:eastAsia="仿宋_GB2312" w:hAnsi="仿宋_GB2312"/>
          <w:kern w:val="28"/>
          <w:sz w:val="28"/>
          <w:szCs w:val="28"/>
        </w:rPr>
        <w:t>.</w:t>
      </w:r>
      <w:r w:rsidR="00542251" w:rsidRPr="00C67938">
        <w:rPr>
          <w:rFonts w:ascii="仿宋_GB2312" w:eastAsia="仿宋_GB2312" w:hAnsi="仿宋_GB2312" w:hint="eastAsia"/>
          <w:kern w:val="28"/>
          <w:sz w:val="28"/>
          <w:szCs w:val="28"/>
        </w:rPr>
        <w:t>校庆公告</w:t>
      </w:r>
    </w:p>
    <w:p w14:paraId="29B4AE75" w14:textId="0AF3FD3E" w:rsidR="006C5013" w:rsidRPr="00C67938" w:rsidRDefault="008F29DF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须与</w:t>
      </w:r>
      <w:r w:rsidR="00CB39BF">
        <w:rPr>
          <w:rFonts w:ascii="仿宋_GB2312" w:eastAsia="仿宋_GB2312" w:hAnsi="仿宋_GB2312" w:hint="eastAsia"/>
          <w:kern w:val="28"/>
          <w:sz w:val="28"/>
          <w:szCs w:val="28"/>
        </w:rPr>
        <w:t>我校现有的学校公众号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对接，与我校公众号内“</w:t>
      </w:r>
      <w:r w:rsidR="004611D4" w:rsidRPr="00C67938">
        <w:rPr>
          <w:rFonts w:ascii="仿宋_GB2312" w:eastAsia="仿宋_GB2312" w:hAnsi="仿宋_GB2312" w:hint="eastAsia"/>
          <w:kern w:val="28"/>
          <w:sz w:val="28"/>
          <w:szCs w:val="28"/>
        </w:rPr>
        <w:t>校庆公告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”同步。</w:t>
      </w:r>
    </w:p>
    <w:p w14:paraId="32080921" w14:textId="52444428" w:rsidR="00600A7E" w:rsidRPr="00C67938" w:rsidRDefault="006A6839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1</w:t>
      </w:r>
      <w:r w:rsidRPr="00C67938">
        <w:rPr>
          <w:rFonts w:ascii="仿宋_GB2312" w:eastAsia="仿宋_GB2312" w:hAnsi="仿宋_GB2312"/>
          <w:kern w:val="28"/>
          <w:sz w:val="28"/>
          <w:szCs w:val="28"/>
        </w:rPr>
        <w:t>1.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校庆直播</w:t>
      </w:r>
    </w:p>
    <w:p w14:paraId="1FF78BB3" w14:textId="7DD5F275" w:rsidR="00DA1F63" w:rsidRPr="00C67938" w:rsidRDefault="008F29DF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须提供校庆直播</w:t>
      </w:r>
      <w:r w:rsidR="002C37A3">
        <w:rPr>
          <w:rFonts w:ascii="仿宋_GB2312" w:eastAsia="仿宋_GB2312" w:hAnsi="仿宋_GB2312" w:hint="eastAsia"/>
          <w:kern w:val="28"/>
          <w:sz w:val="28"/>
          <w:szCs w:val="28"/>
        </w:rPr>
        <w:t>入口</w:t>
      </w:r>
      <w:r w:rsidR="00FC0F94">
        <w:rPr>
          <w:rFonts w:ascii="仿宋_GB2312" w:eastAsia="仿宋_GB2312" w:hAnsi="仿宋_GB2312" w:hint="eastAsia"/>
          <w:kern w:val="28"/>
          <w:sz w:val="28"/>
          <w:szCs w:val="28"/>
        </w:rPr>
        <w:t>功能，在校庆庆典活动期间进行直播</w:t>
      </w:r>
      <w:r w:rsidR="00DA1F63" w:rsidRPr="00C67938">
        <w:rPr>
          <w:rFonts w:ascii="仿宋_GB2312" w:eastAsia="仿宋_GB2312" w:hAnsi="仿宋_GB2312" w:hint="eastAsia"/>
          <w:kern w:val="28"/>
          <w:sz w:val="28"/>
          <w:szCs w:val="28"/>
        </w:rPr>
        <w:t>。</w:t>
      </w:r>
    </w:p>
    <w:p w14:paraId="14C4FAFA" w14:textId="5DBD5470" w:rsidR="006A6839" w:rsidRPr="00C67938" w:rsidRDefault="006A6839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1</w:t>
      </w:r>
      <w:r w:rsidRPr="00C67938">
        <w:rPr>
          <w:rFonts w:ascii="仿宋_GB2312" w:eastAsia="仿宋_GB2312" w:hAnsi="仿宋_GB2312"/>
          <w:kern w:val="28"/>
          <w:sz w:val="28"/>
          <w:szCs w:val="28"/>
        </w:rPr>
        <w:t>2.</w:t>
      </w:r>
      <w:r w:rsidR="00641077" w:rsidRPr="00C67938">
        <w:rPr>
          <w:rFonts w:ascii="仿宋_GB2312" w:eastAsia="仿宋_GB2312" w:hAnsi="仿宋_GB2312" w:hint="eastAsia"/>
          <w:kern w:val="28"/>
          <w:sz w:val="28"/>
          <w:szCs w:val="28"/>
        </w:rPr>
        <w:t>致校友的一封信</w:t>
      </w:r>
    </w:p>
    <w:p w14:paraId="5C7A2989" w14:textId="3BF8ECC4" w:rsidR="00641077" w:rsidRPr="00C67938" w:rsidRDefault="008F29DF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须与</w:t>
      </w:r>
      <w:r w:rsidR="00CB39BF">
        <w:rPr>
          <w:rFonts w:ascii="仿宋_GB2312" w:eastAsia="仿宋_GB2312" w:hAnsi="仿宋_GB2312" w:hint="eastAsia"/>
          <w:kern w:val="28"/>
          <w:sz w:val="28"/>
          <w:szCs w:val="28"/>
        </w:rPr>
        <w:t>我校现有的学校公众号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对接，与我校公众号内“</w:t>
      </w:r>
      <w:r w:rsidR="00641077" w:rsidRPr="00C67938">
        <w:rPr>
          <w:rFonts w:ascii="仿宋_GB2312" w:eastAsia="仿宋_GB2312" w:hAnsi="仿宋_GB2312" w:hint="eastAsia"/>
          <w:kern w:val="28"/>
          <w:sz w:val="28"/>
          <w:szCs w:val="28"/>
        </w:rPr>
        <w:t>致校友的一封信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”同步</w:t>
      </w:r>
      <w:r w:rsidR="006D5880" w:rsidRPr="00C67938">
        <w:rPr>
          <w:rFonts w:ascii="仿宋_GB2312" w:eastAsia="仿宋_GB2312" w:hAnsi="仿宋_GB2312" w:hint="eastAsia"/>
          <w:kern w:val="28"/>
          <w:sz w:val="28"/>
          <w:szCs w:val="28"/>
        </w:rPr>
        <w:t>。</w:t>
      </w:r>
    </w:p>
    <w:p w14:paraId="1ED9EFA4" w14:textId="48D4F680" w:rsidR="008F29DF" w:rsidRPr="00C67938" w:rsidRDefault="006D5880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/>
          <w:kern w:val="28"/>
          <w:sz w:val="28"/>
          <w:szCs w:val="28"/>
        </w:rPr>
        <w:t>13.</w:t>
      </w:r>
      <w:r w:rsidR="008F29DF" w:rsidRPr="00C67938">
        <w:rPr>
          <w:rFonts w:ascii="仿宋_GB2312" w:eastAsia="仿宋_GB2312" w:hAnsi="仿宋_GB2312" w:hint="eastAsia"/>
          <w:kern w:val="28"/>
          <w:sz w:val="28"/>
          <w:szCs w:val="28"/>
        </w:rPr>
        <w:t>VR校史馆</w:t>
      </w:r>
    </w:p>
    <w:p w14:paraId="2D016272" w14:textId="0A09C361" w:rsidR="008F29DF" w:rsidRPr="00C67938" w:rsidRDefault="008F29DF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须提供VR校史馆</w:t>
      </w:r>
      <w:r w:rsidR="002C37A3">
        <w:rPr>
          <w:rFonts w:ascii="仿宋_GB2312" w:eastAsia="仿宋_GB2312" w:hAnsi="仿宋_GB2312" w:hint="eastAsia"/>
          <w:kern w:val="28"/>
          <w:sz w:val="28"/>
          <w:szCs w:val="28"/>
        </w:rPr>
        <w:t>入口</w:t>
      </w: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功能，在新校史馆建成后提供VR看校史馆功能及服务。</w:t>
      </w:r>
    </w:p>
    <w:p w14:paraId="2E92B682" w14:textId="77869EBD" w:rsidR="006D5880" w:rsidRPr="00C67938" w:rsidRDefault="008F29DF" w:rsidP="00C67938">
      <w:pPr>
        <w:ind w:firstLineChars="200" w:firstLine="560"/>
        <w:rPr>
          <w:rFonts w:ascii="仿宋_GB2312" w:eastAsia="仿宋_GB2312" w:hAnsi="仿宋_GB2312"/>
          <w:kern w:val="28"/>
          <w:sz w:val="28"/>
          <w:szCs w:val="28"/>
        </w:rPr>
      </w:pPr>
      <w:r w:rsidRPr="00C67938">
        <w:rPr>
          <w:rFonts w:ascii="仿宋_GB2312" w:eastAsia="仿宋_GB2312" w:hAnsi="仿宋_GB2312" w:hint="eastAsia"/>
          <w:kern w:val="28"/>
          <w:sz w:val="28"/>
          <w:szCs w:val="28"/>
        </w:rPr>
        <w:t>1</w:t>
      </w:r>
      <w:r w:rsidRPr="00C67938">
        <w:rPr>
          <w:rFonts w:ascii="仿宋_GB2312" w:eastAsia="仿宋_GB2312" w:hAnsi="仿宋_GB2312"/>
          <w:kern w:val="28"/>
          <w:sz w:val="28"/>
          <w:szCs w:val="28"/>
        </w:rPr>
        <w:t>4.</w:t>
      </w:r>
      <w:r w:rsidR="006D5880" w:rsidRPr="00C67938">
        <w:rPr>
          <w:rFonts w:ascii="仿宋_GB2312" w:eastAsia="仿宋_GB2312" w:hAnsi="仿宋_GB2312" w:hint="eastAsia"/>
          <w:kern w:val="28"/>
          <w:sz w:val="28"/>
          <w:szCs w:val="28"/>
        </w:rPr>
        <w:t>运维服务</w:t>
      </w:r>
    </w:p>
    <w:p w14:paraId="5D240575" w14:textId="296CB118" w:rsidR="006D5880" w:rsidRPr="00C67938" w:rsidRDefault="00E22BD5" w:rsidP="00C67938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kern w:val="28"/>
          <w:sz w:val="28"/>
          <w:szCs w:val="28"/>
        </w:rPr>
        <w:t>须</w:t>
      </w:r>
      <w:r w:rsidR="006D5880" w:rsidRPr="00C67938">
        <w:rPr>
          <w:rFonts w:ascii="仿宋_GB2312" w:eastAsia="仿宋_GB2312" w:hAnsi="仿宋_GB2312" w:hint="eastAsia"/>
          <w:kern w:val="28"/>
          <w:sz w:val="28"/>
          <w:szCs w:val="28"/>
        </w:rPr>
        <w:t>提供一年运维服务。</w:t>
      </w:r>
    </w:p>
    <w:sectPr w:rsidR="006D5880" w:rsidRPr="00C6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B0CF7" w14:textId="77777777" w:rsidR="00E34C45" w:rsidRDefault="00E34C45" w:rsidP="002C37A3">
      <w:r>
        <w:separator/>
      </w:r>
    </w:p>
  </w:endnote>
  <w:endnote w:type="continuationSeparator" w:id="0">
    <w:p w14:paraId="72B9AF28" w14:textId="77777777" w:rsidR="00E34C45" w:rsidRDefault="00E34C45" w:rsidP="002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D27FC" w14:textId="77777777" w:rsidR="00E34C45" w:rsidRDefault="00E34C45" w:rsidP="002C37A3">
      <w:r>
        <w:separator/>
      </w:r>
    </w:p>
  </w:footnote>
  <w:footnote w:type="continuationSeparator" w:id="0">
    <w:p w14:paraId="0468DB98" w14:textId="77777777" w:rsidR="00E34C45" w:rsidRDefault="00E34C45" w:rsidP="002C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458E"/>
    <w:multiLevelType w:val="hybridMultilevel"/>
    <w:tmpl w:val="A7723E60"/>
    <w:lvl w:ilvl="0" w:tplc="A7AC13B0">
      <w:start w:val="1"/>
      <w:numFmt w:val="decimal"/>
      <w:lvlText w:val="%1)"/>
      <w:lvlJc w:val="left"/>
      <w:pPr>
        <w:ind w:left="-28" w:firstLine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32" w:hanging="420"/>
      </w:pPr>
    </w:lvl>
    <w:lvl w:ilvl="2" w:tplc="0409001B" w:tentative="1">
      <w:start w:val="1"/>
      <w:numFmt w:val="lowerRoman"/>
      <w:lvlText w:val="%3."/>
      <w:lvlJc w:val="righ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9" w:tentative="1">
      <w:start w:val="1"/>
      <w:numFmt w:val="lowerLetter"/>
      <w:lvlText w:val="%5)"/>
      <w:lvlJc w:val="left"/>
      <w:pPr>
        <w:ind w:left="2492" w:hanging="420"/>
      </w:pPr>
    </w:lvl>
    <w:lvl w:ilvl="5" w:tplc="0409001B" w:tentative="1">
      <w:start w:val="1"/>
      <w:numFmt w:val="lowerRoman"/>
      <w:lvlText w:val="%6."/>
      <w:lvlJc w:val="righ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9" w:tentative="1">
      <w:start w:val="1"/>
      <w:numFmt w:val="lowerLetter"/>
      <w:lvlText w:val="%8)"/>
      <w:lvlJc w:val="left"/>
      <w:pPr>
        <w:ind w:left="3752" w:hanging="420"/>
      </w:pPr>
    </w:lvl>
    <w:lvl w:ilvl="8" w:tplc="0409001B" w:tentative="1">
      <w:start w:val="1"/>
      <w:numFmt w:val="lowerRoman"/>
      <w:lvlText w:val="%9."/>
      <w:lvlJc w:val="right"/>
      <w:pPr>
        <w:ind w:left="41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8E"/>
    <w:rsid w:val="00063515"/>
    <w:rsid w:val="00082C50"/>
    <w:rsid w:val="000D6730"/>
    <w:rsid w:val="000F1216"/>
    <w:rsid w:val="0012250D"/>
    <w:rsid w:val="001255BB"/>
    <w:rsid w:val="00186315"/>
    <w:rsid w:val="001966D4"/>
    <w:rsid w:val="001A1A8E"/>
    <w:rsid w:val="001E1A87"/>
    <w:rsid w:val="00250F09"/>
    <w:rsid w:val="002C37A3"/>
    <w:rsid w:val="00320710"/>
    <w:rsid w:val="00344F2C"/>
    <w:rsid w:val="0037624A"/>
    <w:rsid w:val="003C2C5D"/>
    <w:rsid w:val="003F6F1B"/>
    <w:rsid w:val="0045316F"/>
    <w:rsid w:val="004611D4"/>
    <w:rsid w:val="00542251"/>
    <w:rsid w:val="005A2313"/>
    <w:rsid w:val="00600A7E"/>
    <w:rsid w:val="00641077"/>
    <w:rsid w:val="00682EE3"/>
    <w:rsid w:val="006859C6"/>
    <w:rsid w:val="006A6839"/>
    <w:rsid w:val="006B4BB5"/>
    <w:rsid w:val="006C2690"/>
    <w:rsid w:val="006C5013"/>
    <w:rsid w:val="006D5880"/>
    <w:rsid w:val="00717867"/>
    <w:rsid w:val="007303F2"/>
    <w:rsid w:val="0076030A"/>
    <w:rsid w:val="007C65A9"/>
    <w:rsid w:val="008E00CF"/>
    <w:rsid w:val="008E0B6D"/>
    <w:rsid w:val="008E7FCC"/>
    <w:rsid w:val="008F29DF"/>
    <w:rsid w:val="0090574B"/>
    <w:rsid w:val="00924A7D"/>
    <w:rsid w:val="009C3A4B"/>
    <w:rsid w:val="00A82720"/>
    <w:rsid w:val="00AA4C33"/>
    <w:rsid w:val="00AF478C"/>
    <w:rsid w:val="00C3412B"/>
    <w:rsid w:val="00C6727A"/>
    <w:rsid w:val="00C67938"/>
    <w:rsid w:val="00CB39BF"/>
    <w:rsid w:val="00CD1783"/>
    <w:rsid w:val="00D602C1"/>
    <w:rsid w:val="00DA1F63"/>
    <w:rsid w:val="00DD3449"/>
    <w:rsid w:val="00E20267"/>
    <w:rsid w:val="00E22BD5"/>
    <w:rsid w:val="00E335FE"/>
    <w:rsid w:val="00E34C45"/>
    <w:rsid w:val="00E44C5B"/>
    <w:rsid w:val="00E60111"/>
    <w:rsid w:val="00E614D7"/>
    <w:rsid w:val="00EA3C5F"/>
    <w:rsid w:val="00ED0FB1"/>
    <w:rsid w:val="00F16354"/>
    <w:rsid w:val="00FC0F94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2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1A1A8E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4">
    <w:name w:val="副标题 字符"/>
    <w:basedOn w:val="a0"/>
    <w:uiPriority w:val="11"/>
    <w:rsid w:val="001A1A8E"/>
    <w:rPr>
      <w:b/>
      <w:bCs/>
      <w:kern w:val="28"/>
      <w:sz w:val="32"/>
      <w:szCs w:val="32"/>
    </w:rPr>
  </w:style>
  <w:style w:type="character" w:customStyle="1" w:styleId="Char">
    <w:name w:val="副标题 Char"/>
    <w:link w:val="a3"/>
    <w:qFormat/>
    <w:locked/>
    <w:rsid w:val="001A1A8E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E614D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C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37A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37A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1A1A8E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4">
    <w:name w:val="副标题 字符"/>
    <w:basedOn w:val="a0"/>
    <w:uiPriority w:val="11"/>
    <w:rsid w:val="001A1A8E"/>
    <w:rPr>
      <w:b/>
      <w:bCs/>
      <w:kern w:val="28"/>
      <w:sz w:val="32"/>
      <w:szCs w:val="32"/>
    </w:rPr>
  </w:style>
  <w:style w:type="character" w:customStyle="1" w:styleId="Char">
    <w:name w:val="副标题 Char"/>
    <w:link w:val="a3"/>
    <w:qFormat/>
    <w:locked/>
    <w:rsid w:val="001A1A8E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E614D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C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37A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37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ruichenxu@outlook.com</dc:creator>
  <cp:lastModifiedBy>lenovo</cp:lastModifiedBy>
  <cp:revision>2</cp:revision>
  <cp:lastPrinted>2021-04-13T06:58:00Z</cp:lastPrinted>
  <dcterms:created xsi:type="dcterms:W3CDTF">2021-04-15T07:08:00Z</dcterms:created>
  <dcterms:modified xsi:type="dcterms:W3CDTF">2021-04-15T07:08:00Z</dcterms:modified>
</cp:coreProperties>
</file>