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20" w:rsidRDefault="00915D20" w:rsidP="0035385E">
      <w:pPr>
        <w:spacing w:line="570" w:lineRule="exact"/>
        <w:jc w:val="center"/>
        <w:rPr>
          <w:rFonts w:ascii="微软雅黑" w:eastAsia="微软雅黑" w:hAnsi="微软雅黑" w:cs="微软雅黑"/>
          <w:bCs/>
          <w:snapToGrid w:val="0"/>
          <w:spacing w:val="-20"/>
          <w:kern w:val="0"/>
          <w:sz w:val="44"/>
          <w:szCs w:val="44"/>
        </w:rPr>
      </w:pPr>
      <w:r>
        <w:rPr>
          <w:rFonts w:ascii="微软雅黑" w:eastAsia="微软雅黑" w:hAnsi="微软雅黑" w:cs="微软雅黑" w:hint="eastAsia"/>
          <w:bCs/>
          <w:snapToGrid w:val="0"/>
          <w:spacing w:val="-20"/>
          <w:kern w:val="0"/>
          <w:sz w:val="44"/>
          <w:szCs w:val="44"/>
        </w:rPr>
        <w:t>长春工程学院</w:t>
      </w:r>
      <w:r w:rsidR="00FA12CF">
        <w:rPr>
          <w:rFonts w:ascii="微软雅黑" w:eastAsia="微软雅黑" w:hAnsi="微软雅黑" w:cs="微软雅黑" w:hint="eastAsia"/>
          <w:bCs/>
          <w:snapToGrid w:val="0"/>
          <w:spacing w:val="-20"/>
          <w:kern w:val="0"/>
          <w:sz w:val="44"/>
          <w:szCs w:val="44"/>
        </w:rPr>
        <w:t>虚拟现实交互技术支撑平台</w:t>
      </w:r>
      <w:r>
        <w:rPr>
          <w:rFonts w:ascii="微软雅黑" w:eastAsia="微软雅黑" w:hAnsi="微软雅黑" w:cs="微软雅黑" w:hint="eastAsia"/>
          <w:bCs/>
          <w:snapToGrid w:val="0"/>
          <w:spacing w:val="-20"/>
          <w:kern w:val="0"/>
          <w:sz w:val="44"/>
          <w:szCs w:val="44"/>
        </w:rPr>
        <w:t>项目</w:t>
      </w:r>
    </w:p>
    <w:p w:rsidR="00915D20" w:rsidRDefault="00915D20" w:rsidP="0035385E">
      <w:pPr>
        <w:spacing w:line="570" w:lineRule="exact"/>
        <w:jc w:val="center"/>
        <w:rPr>
          <w:rFonts w:ascii="微软雅黑" w:eastAsia="微软雅黑" w:hAnsi="微软雅黑" w:cs="微软雅黑" w:hint="eastAsia"/>
          <w:bCs/>
          <w:snapToGrid w:val="0"/>
          <w:spacing w:val="-20"/>
          <w:kern w:val="0"/>
          <w:sz w:val="44"/>
          <w:szCs w:val="44"/>
        </w:rPr>
      </w:pPr>
      <w:r>
        <w:rPr>
          <w:rFonts w:ascii="微软雅黑" w:eastAsia="微软雅黑" w:hAnsi="微软雅黑" w:cs="微软雅黑" w:hint="eastAsia"/>
          <w:bCs/>
          <w:snapToGrid w:val="0"/>
          <w:spacing w:val="-20"/>
          <w:kern w:val="0"/>
          <w:sz w:val="44"/>
          <w:szCs w:val="44"/>
        </w:rPr>
        <w:t>建设内容、功能与需求</w:t>
      </w:r>
    </w:p>
    <w:p w:rsidR="0035385E" w:rsidRPr="00915D20" w:rsidRDefault="0035385E" w:rsidP="0035385E">
      <w:pPr>
        <w:spacing w:line="570" w:lineRule="exact"/>
        <w:jc w:val="center"/>
        <w:rPr>
          <w:rFonts w:ascii="方正小标宋简体" w:eastAsia="方正小标宋简体" w:hAnsi="仿宋_GB2312" w:cs="仿宋_GB2312"/>
          <w:bCs/>
          <w:snapToGrid w:val="0"/>
          <w:spacing w:val="-20"/>
          <w:kern w:val="0"/>
          <w:sz w:val="44"/>
          <w:szCs w:val="44"/>
        </w:rPr>
      </w:pPr>
    </w:p>
    <w:p w:rsidR="00FB0228" w:rsidRDefault="00FB0228" w:rsidP="0035385E">
      <w:pPr>
        <w:pStyle w:val="a5"/>
        <w:numPr>
          <w:ilvl w:val="0"/>
          <w:numId w:val="19"/>
        </w:numPr>
        <w:tabs>
          <w:tab w:val="left" w:pos="1418"/>
        </w:tabs>
        <w:spacing w:beforeLines="100" w:before="312" w:afterLines="50" w:after="156" w:line="570" w:lineRule="exact"/>
        <w:ind w:leftChars="336" w:left="847" w:hangingChars="44" w:hanging="141"/>
        <w:rPr>
          <w:rFonts w:ascii="黑体" w:eastAsia="黑体" w:hAnsi="黑体"/>
          <w:sz w:val="32"/>
          <w:szCs w:val="32"/>
        </w:rPr>
      </w:pPr>
      <w:r w:rsidRPr="00FB0228">
        <w:rPr>
          <w:rFonts w:ascii="黑体" w:eastAsia="黑体" w:hAnsi="黑体" w:hint="eastAsia"/>
          <w:sz w:val="32"/>
          <w:szCs w:val="32"/>
        </w:rPr>
        <w:t>项目建设内容</w:t>
      </w:r>
    </w:p>
    <w:p w:rsidR="00FB0228" w:rsidRPr="005A6B5A" w:rsidRDefault="005A6B5A" w:rsidP="0035385E">
      <w:pPr>
        <w:spacing w:line="570" w:lineRule="exact"/>
        <w:ind w:firstLineChars="200" w:firstLine="640"/>
        <w:rPr>
          <w:rFonts w:ascii="仿宋" w:eastAsia="仿宋" w:hAnsi="仿宋" w:cs="Arial"/>
          <w:bCs/>
          <w:sz w:val="32"/>
          <w:szCs w:val="32"/>
        </w:rPr>
      </w:pPr>
      <w:r w:rsidRPr="005A6B5A">
        <w:rPr>
          <w:rFonts w:ascii="仿宋" w:eastAsia="仿宋" w:hAnsi="仿宋" w:cs="Arial" w:hint="eastAsia"/>
          <w:bCs/>
          <w:sz w:val="32"/>
          <w:szCs w:val="32"/>
        </w:rPr>
        <w:t>虚拟现实交互技术支撑平台</w:t>
      </w:r>
      <w:r w:rsidR="00F117CD">
        <w:rPr>
          <w:rFonts w:ascii="仿宋" w:eastAsia="仿宋" w:hAnsi="仿宋" w:cs="Arial" w:hint="eastAsia"/>
          <w:bCs/>
          <w:sz w:val="32"/>
          <w:szCs w:val="32"/>
        </w:rPr>
        <w:t>项目内容</w:t>
      </w:r>
      <w:r w:rsidRPr="005A6B5A">
        <w:rPr>
          <w:rFonts w:ascii="仿宋" w:eastAsia="仿宋" w:hAnsi="仿宋" w:cs="Arial" w:hint="eastAsia"/>
          <w:bCs/>
          <w:sz w:val="32"/>
          <w:szCs w:val="32"/>
        </w:rPr>
        <w:t>涵盖</w:t>
      </w:r>
      <w:r w:rsidR="00F117CD">
        <w:rPr>
          <w:rFonts w:ascii="仿宋" w:eastAsia="仿宋" w:hAnsi="仿宋" w:cs="Arial" w:hint="eastAsia"/>
          <w:bCs/>
          <w:sz w:val="32"/>
          <w:szCs w:val="32"/>
        </w:rPr>
        <w:t>以虚拟现实产品开发为中心的</w:t>
      </w:r>
      <w:r w:rsidRPr="005A6B5A">
        <w:rPr>
          <w:rFonts w:ascii="仿宋" w:eastAsia="仿宋" w:hAnsi="仿宋" w:cs="Arial"/>
          <w:bCs/>
          <w:sz w:val="32"/>
          <w:szCs w:val="32"/>
        </w:rPr>
        <w:t>高</w:t>
      </w:r>
      <w:r w:rsidRPr="005A6B5A">
        <w:rPr>
          <w:rFonts w:ascii="仿宋" w:eastAsia="仿宋" w:hAnsi="仿宋" w:cs="Arial" w:hint="eastAsia"/>
          <w:bCs/>
          <w:sz w:val="32"/>
          <w:szCs w:val="32"/>
        </w:rPr>
        <w:t>性</w:t>
      </w:r>
      <w:r w:rsidRPr="005A6B5A">
        <w:rPr>
          <w:rFonts w:ascii="仿宋" w:eastAsia="仿宋" w:hAnsi="仿宋" w:cs="Arial"/>
          <w:bCs/>
          <w:sz w:val="32"/>
          <w:szCs w:val="32"/>
        </w:rPr>
        <w:t>能计算、大数据、物联网等现代手段</w:t>
      </w:r>
      <w:r w:rsidRPr="005A6B5A">
        <w:rPr>
          <w:rFonts w:ascii="仿宋" w:eastAsia="仿宋" w:hAnsi="仿宋" w:cs="Arial" w:hint="eastAsia"/>
          <w:bCs/>
          <w:sz w:val="32"/>
          <w:szCs w:val="32"/>
        </w:rPr>
        <w:t>的各种交互技术</w:t>
      </w:r>
      <w:r w:rsidR="00F117CD">
        <w:rPr>
          <w:rFonts w:ascii="仿宋" w:eastAsia="仿宋" w:hAnsi="仿宋" w:cs="Arial" w:hint="eastAsia"/>
          <w:bCs/>
          <w:sz w:val="32"/>
          <w:szCs w:val="32"/>
        </w:rPr>
        <w:t>及其硬件支撑平台的搭建</w:t>
      </w:r>
      <w:r w:rsidRPr="005A6B5A">
        <w:rPr>
          <w:rFonts w:ascii="仿宋" w:eastAsia="仿宋" w:hAnsi="仿宋" w:cs="Arial" w:hint="eastAsia"/>
          <w:bCs/>
          <w:sz w:val="32"/>
          <w:szCs w:val="32"/>
        </w:rPr>
        <w:t>。虚拟现实</w:t>
      </w:r>
      <w:r w:rsidR="00F117CD">
        <w:rPr>
          <w:rFonts w:ascii="仿宋" w:eastAsia="仿宋" w:hAnsi="仿宋" w:cs="Arial" w:hint="eastAsia"/>
          <w:bCs/>
          <w:sz w:val="32"/>
          <w:szCs w:val="32"/>
        </w:rPr>
        <w:t>技术中的</w:t>
      </w:r>
      <w:r w:rsidRPr="005A6B5A">
        <w:rPr>
          <w:rFonts w:ascii="仿宋" w:eastAsia="仿宋" w:hAnsi="仿宋" w:cs="Arial" w:hint="eastAsia"/>
          <w:bCs/>
          <w:sz w:val="32"/>
          <w:szCs w:val="32"/>
        </w:rPr>
        <w:t>交互</w:t>
      </w:r>
      <w:r w:rsidR="00AF3973">
        <w:rPr>
          <w:rFonts w:ascii="仿宋" w:eastAsia="仿宋" w:hAnsi="仿宋" w:cs="Arial" w:hint="eastAsia"/>
          <w:bCs/>
          <w:sz w:val="32"/>
          <w:szCs w:val="32"/>
        </w:rPr>
        <w:t>方式</w:t>
      </w:r>
      <w:r w:rsidRPr="005A6B5A">
        <w:rPr>
          <w:rFonts w:ascii="仿宋" w:eastAsia="仿宋" w:hAnsi="仿宋" w:cs="Arial" w:hint="eastAsia"/>
          <w:bCs/>
          <w:sz w:val="32"/>
          <w:szCs w:val="32"/>
        </w:rPr>
        <w:t>将以模块化的形式</w:t>
      </w:r>
      <w:r w:rsidR="00F117CD">
        <w:rPr>
          <w:rFonts w:ascii="仿宋" w:eastAsia="仿宋" w:hAnsi="仿宋" w:cs="Arial" w:hint="eastAsia"/>
          <w:bCs/>
          <w:sz w:val="32"/>
          <w:szCs w:val="32"/>
        </w:rPr>
        <w:t>开发</w:t>
      </w:r>
      <w:r w:rsidR="00AF3973">
        <w:rPr>
          <w:rFonts w:ascii="仿宋" w:eastAsia="仿宋" w:hAnsi="仿宋" w:cs="Arial" w:hint="eastAsia"/>
          <w:bCs/>
          <w:sz w:val="32"/>
          <w:szCs w:val="32"/>
        </w:rPr>
        <w:t>和测试</w:t>
      </w:r>
      <w:r w:rsidRPr="005A6B5A">
        <w:rPr>
          <w:rFonts w:ascii="仿宋" w:eastAsia="仿宋" w:hAnsi="仿宋" w:cs="Arial" w:hint="eastAsia"/>
          <w:bCs/>
          <w:sz w:val="32"/>
          <w:szCs w:val="32"/>
        </w:rPr>
        <w:t>，</w:t>
      </w:r>
      <w:r w:rsidR="00AF3973">
        <w:rPr>
          <w:rFonts w:ascii="仿宋" w:eastAsia="仿宋" w:hAnsi="仿宋" w:cs="Arial" w:hint="eastAsia"/>
          <w:bCs/>
          <w:sz w:val="32"/>
          <w:szCs w:val="32"/>
        </w:rPr>
        <w:t>并力求实现</w:t>
      </w:r>
      <w:r w:rsidRPr="005A6B5A">
        <w:rPr>
          <w:rFonts w:ascii="仿宋" w:eastAsia="仿宋" w:hAnsi="仿宋" w:cs="Arial" w:hint="eastAsia"/>
          <w:bCs/>
          <w:sz w:val="32"/>
          <w:szCs w:val="32"/>
        </w:rPr>
        <w:t>各种交互方式</w:t>
      </w:r>
      <w:r w:rsidR="00AF3973">
        <w:rPr>
          <w:rFonts w:ascii="仿宋" w:eastAsia="仿宋" w:hAnsi="仿宋" w:cs="Arial" w:hint="eastAsia"/>
          <w:bCs/>
          <w:sz w:val="32"/>
          <w:szCs w:val="32"/>
        </w:rPr>
        <w:t>的通用性和可复用性</w:t>
      </w:r>
      <w:r w:rsidRPr="005A6B5A">
        <w:rPr>
          <w:rFonts w:ascii="仿宋" w:eastAsia="仿宋" w:hAnsi="仿宋" w:cs="Arial" w:hint="eastAsia"/>
          <w:bCs/>
          <w:sz w:val="32"/>
          <w:szCs w:val="32"/>
        </w:rPr>
        <w:t>。</w:t>
      </w:r>
      <w:r w:rsidR="00CE1B7F">
        <w:rPr>
          <w:rFonts w:ascii="仿宋" w:eastAsia="仿宋" w:hAnsi="仿宋" w:cs="Arial" w:hint="eastAsia"/>
          <w:bCs/>
          <w:sz w:val="32"/>
          <w:szCs w:val="32"/>
        </w:rPr>
        <w:t>本项目将</w:t>
      </w:r>
      <w:r w:rsidRPr="005A6B5A">
        <w:rPr>
          <w:rFonts w:ascii="仿宋" w:eastAsia="仿宋" w:hAnsi="仿宋" w:cs="Arial" w:hint="eastAsia"/>
          <w:bCs/>
          <w:sz w:val="32"/>
          <w:szCs w:val="32"/>
        </w:rPr>
        <w:t>虚拟现实技术</w:t>
      </w:r>
      <w:r w:rsidR="00CE1B7F">
        <w:rPr>
          <w:rFonts w:ascii="仿宋" w:eastAsia="仿宋" w:hAnsi="仿宋" w:cs="Arial" w:hint="eastAsia"/>
          <w:bCs/>
          <w:sz w:val="32"/>
          <w:szCs w:val="32"/>
        </w:rPr>
        <w:t>与</w:t>
      </w:r>
      <w:r w:rsidRPr="005A6B5A">
        <w:rPr>
          <w:rFonts w:ascii="仿宋" w:eastAsia="仿宋" w:hAnsi="仿宋" w:cs="Arial" w:hint="eastAsia"/>
          <w:bCs/>
          <w:sz w:val="32"/>
          <w:szCs w:val="32"/>
        </w:rPr>
        <w:t>各相关专业</w:t>
      </w:r>
      <w:r w:rsidR="00CE1B7F">
        <w:rPr>
          <w:rFonts w:ascii="仿宋" w:eastAsia="仿宋" w:hAnsi="仿宋" w:cs="Arial" w:hint="eastAsia"/>
          <w:bCs/>
          <w:sz w:val="32"/>
          <w:szCs w:val="32"/>
        </w:rPr>
        <w:t>相结合</w:t>
      </w:r>
      <w:r w:rsidRPr="005A6B5A">
        <w:rPr>
          <w:rFonts w:ascii="仿宋" w:eastAsia="仿宋" w:hAnsi="仿宋" w:cs="Arial" w:hint="eastAsia"/>
          <w:bCs/>
          <w:sz w:val="32"/>
          <w:szCs w:val="32"/>
        </w:rPr>
        <w:t>，</w:t>
      </w:r>
      <w:r w:rsidR="00CE1B7F">
        <w:rPr>
          <w:rFonts w:ascii="仿宋" w:eastAsia="仿宋" w:hAnsi="仿宋" w:cs="Arial" w:hint="eastAsia"/>
          <w:bCs/>
          <w:sz w:val="32"/>
          <w:szCs w:val="32"/>
        </w:rPr>
        <w:t>将实现</w:t>
      </w:r>
      <w:r w:rsidR="00CE1B7F" w:rsidRPr="005A6B5A">
        <w:rPr>
          <w:rFonts w:ascii="仿宋" w:eastAsia="仿宋" w:hAnsi="仿宋" w:cs="Arial" w:hint="eastAsia"/>
          <w:bCs/>
          <w:sz w:val="32"/>
          <w:szCs w:val="32"/>
        </w:rPr>
        <w:t>各学科间协同、融合创新</w:t>
      </w:r>
      <w:r w:rsidR="00CE1B7F">
        <w:rPr>
          <w:rFonts w:ascii="仿宋" w:eastAsia="仿宋" w:hAnsi="仿宋" w:cs="Arial" w:hint="eastAsia"/>
          <w:bCs/>
          <w:sz w:val="32"/>
          <w:szCs w:val="32"/>
        </w:rPr>
        <w:t>，为相关</w:t>
      </w:r>
      <w:r w:rsidR="00AE1711">
        <w:rPr>
          <w:rFonts w:ascii="仿宋" w:eastAsia="仿宋" w:hAnsi="仿宋" w:cs="Arial" w:hint="eastAsia"/>
          <w:bCs/>
          <w:sz w:val="32"/>
          <w:szCs w:val="32"/>
        </w:rPr>
        <w:t>科学</w:t>
      </w:r>
      <w:r w:rsidR="00CE1B7F">
        <w:rPr>
          <w:rFonts w:ascii="仿宋" w:eastAsia="仿宋" w:hAnsi="仿宋" w:cs="Arial" w:hint="eastAsia"/>
          <w:bCs/>
          <w:sz w:val="32"/>
          <w:szCs w:val="32"/>
        </w:rPr>
        <w:t>研究和实践、学校优势特色学科建设与发展提供有力保障和支撑。</w:t>
      </w:r>
    </w:p>
    <w:p w:rsidR="00FB0228" w:rsidRPr="00FB0228" w:rsidRDefault="00FB0228" w:rsidP="0035385E">
      <w:pPr>
        <w:pStyle w:val="a5"/>
        <w:numPr>
          <w:ilvl w:val="0"/>
          <w:numId w:val="19"/>
        </w:numPr>
        <w:tabs>
          <w:tab w:val="left" w:pos="1418"/>
        </w:tabs>
        <w:spacing w:beforeLines="100" w:before="312" w:afterLines="50" w:after="156" w:line="570" w:lineRule="exact"/>
        <w:ind w:leftChars="336" w:left="847" w:hangingChars="44" w:hanging="141"/>
        <w:rPr>
          <w:rFonts w:ascii="黑体" w:eastAsia="黑体" w:hAnsi="黑体"/>
          <w:sz w:val="32"/>
          <w:szCs w:val="32"/>
        </w:rPr>
      </w:pPr>
      <w:r w:rsidRPr="00FB0228">
        <w:rPr>
          <w:rFonts w:ascii="黑体" w:eastAsia="黑体" w:hAnsi="黑体" w:hint="eastAsia"/>
          <w:sz w:val="32"/>
          <w:szCs w:val="32"/>
        </w:rPr>
        <w:t>项目功能及需求</w:t>
      </w:r>
    </w:p>
    <w:p w:rsidR="00FB0228" w:rsidRPr="005B37E9" w:rsidRDefault="005B37E9" w:rsidP="0035385E">
      <w:pPr>
        <w:spacing w:beforeLines="50" w:before="156" w:afterLines="50" w:after="156" w:line="570" w:lineRule="exact"/>
        <w:ind w:firstLineChars="200" w:firstLine="640"/>
        <w:rPr>
          <w:rFonts w:ascii="黑体" w:eastAsia="黑体" w:hAnsi="黑体"/>
          <w:sz w:val="32"/>
          <w:szCs w:val="32"/>
        </w:rPr>
      </w:pPr>
      <w:r>
        <w:rPr>
          <w:rFonts w:ascii="黑体" w:eastAsia="黑体" w:hAnsi="黑体" w:hint="eastAsia"/>
          <w:sz w:val="32"/>
          <w:szCs w:val="32"/>
        </w:rPr>
        <w:t>（</w:t>
      </w:r>
      <w:r w:rsidR="0035385E">
        <w:rPr>
          <w:rFonts w:ascii="黑体" w:eastAsia="黑体" w:hAnsi="黑体" w:hint="eastAsia"/>
          <w:sz w:val="32"/>
          <w:szCs w:val="32"/>
        </w:rPr>
        <w:t>一</w:t>
      </w:r>
      <w:r>
        <w:rPr>
          <w:rFonts w:ascii="黑体" w:eastAsia="黑体" w:hAnsi="黑体" w:hint="eastAsia"/>
          <w:sz w:val="32"/>
          <w:szCs w:val="32"/>
        </w:rPr>
        <w:t>）交互技术开发与测试系统</w:t>
      </w:r>
    </w:p>
    <w:p w:rsidR="00FB0228" w:rsidRPr="00F94A32" w:rsidRDefault="006E391C" w:rsidP="0035385E">
      <w:pPr>
        <w:spacing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主要</w:t>
      </w:r>
      <w:r w:rsidR="00F94A32" w:rsidRPr="00F94A32">
        <w:rPr>
          <w:rFonts w:ascii="仿宋" w:eastAsia="仿宋" w:hAnsi="仿宋" w:cs="Arial" w:hint="eastAsia"/>
          <w:bCs/>
          <w:sz w:val="32"/>
          <w:szCs w:val="32"/>
        </w:rPr>
        <w:t>实现以虚拟现实产品为中心的高性能计算、大数据、物联网等领域交互技术的开发与测试。</w:t>
      </w:r>
    </w:p>
    <w:p w:rsidR="001E70A3" w:rsidRPr="008F2878" w:rsidRDefault="00B548A0" w:rsidP="0035385E">
      <w:pPr>
        <w:pStyle w:val="a5"/>
        <w:numPr>
          <w:ilvl w:val="0"/>
          <w:numId w:val="20"/>
        </w:numPr>
        <w:spacing w:line="570" w:lineRule="exact"/>
        <w:ind w:left="0" w:firstLineChars="0" w:firstLine="709"/>
        <w:rPr>
          <w:rFonts w:ascii="仿宋" w:eastAsia="仿宋" w:hAnsi="仿宋" w:cs="Arial"/>
          <w:bCs/>
          <w:sz w:val="32"/>
          <w:szCs w:val="32"/>
        </w:rPr>
      </w:pPr>
      <w:r w:rsidRPr="001E70A3">
        <w:rPr>
          <w:rFonts w:ascii="仿宋" w:eastAsia="仿宋" w:hAnsi="仿宋" w:cs="Arial" w:hint="eastAsia"/>
          <w:bCs/>
          <w:sz w:val="32"/>
          <w:szCs w:val="32"/>
        </w:rPr>
        <w:t>图形</w:t>
      </w:r>
      <w:r w:rsidR="006E391C" w:rsidRPr="001E70A3">
        <w:rPr>
          <w:rFonts w:ascii="仿宋" w:eastAsia="仿宋" w:hAnsi="仿宋" w:cs="Arial" w:hint="eastAsia"/>
          <w:bCs/>
          <w:sz w:val="32"/>
          <w:szCs w:val="32"/>
        </w:rPr>
        <w:t>工作站。</w:t>
      </w:r>
      <w:r w:rsidR="00A700DB">
        <w:rPr>
          <w:rFonts w:ascii="仿宋" w:eastAsia="仿宋" w:hAnsi="仿宋" w:cs="Arial" w:hint="eastAsia"/>
          <w:bCs/>
          <w:sz w:val="32"/>
          <w:szCs w:val="32"/>
        </w:rPr>
        <w:t>1</w:t>
      </w:r>
      <w:r w:rsidR="00D8156C" w:rsidRPr="001E70A3">
        <w:rPr>
          <w:rFonts w:ascii="仿宋" w:eastAsia="仿宋" w:hAnsi="仿宋" w:cs="Arial" w:hint="eastAsia"/>
          <w:bCs/>
          <w:sz w:val="32"/>
          <w:szCs w:val="32"/>
        </w:rPr>
        <w:t>台</w:t>
      </w:r>
      <w:r w:rsidR="00A65DEB" w:rsidRPr="001E70A3">
        <w:rPr>
          <w:rFonts w:ascii="仿宋" w:eastAsia="仿宋" w:hAnsi="仿宋" w:cs="Arial" w:hint="eastAsia"/>
          <w:bCs/>
          <w:sz w:val="32"/>
          <w:szCs w:val="32"/>
        </w:rPr>
        <w:t>（含每台2个显示器及显示器支架、鼠标键盘）</w:t>
      </w:r>
      <w:r w:rsidR="006E391C" w:rsidRPr="001E70A3">
        <w:rPr>
          <w:rFonts w:ascii="仿宋" w:eastAsia="仿宋" w:hAnsi="仿宋" w:cs="Arial" w:hint="eastAsia"/>
          <w:bCs/>
          <w:sz w:val="32"/>
          <w:szCs w:val="32"/>
        </w:rPr>
        <w:t>。</w:t>
      </w:r>
      <w:r w:rsidR="0074696D" w:rsidRPr="001E70A3">
        <w:rPr>
          <w:rFonts w:ascii="仿宋" w:eastAsia="仿宋" w:hAnsi="仿宋" w:cs="Arial"/>
          <w:bCs/>
          <w:sz w:val="32"/>
          <w:szCs w:val="32"/>
        </w:rPr>
        <w:t>图形工作站可处理虚拟现实引擎，海量三维模型处理和优化</w:t>
      </w:r>
      <w:r w:rsidR="00B033C7">
        <w:rPr>
          <w:rFonts w:ascii="仿宋" w:eastAsia="仿宋" w:hAnsi="仿宋" w:cs="Arial" w:hint="eastAsia"/>
          <w:bCs/>
          <w:sz w:val="32"/>
          <w:szCs w:val="32"/>
        </w:rPr>
        <w:t>，处理海量数据、科学计算、深度学习、V</w:t>
      </w:r>
      <w:r w:rsidR="00B033C7">
        <w:rPr>
          <w:rFonts w:ascii="仿宋" w:eastAsia="仿宋" w:hAnsi="仿宋" w:cs="Arial"/>
          <w:bCs/>
          <w:sz w:val="32"/>
          <w:szCs w:val="32"/>
        </w:rPr>
        <w:t>R</w:t>
      </w:r>
      <w:r w:rsidR="00B033C7">
        <w:rPr>
          <w:rFonts w:ascii="仿宋" w:eastAsia="仿宋" w:hAnsi="仿宋" w:cs="Arial" w:hint="eastAsia"/>
          <w:bCs/>
          <w:sz w:val="32"/>
          <w:szCs w:val="32"/>
        </w:rPr>
        <w:t>产品开发与演示等</w:t>
      </w:r>
      <w:r w:rsidR="0074696D" w:rsidRPr="001E70A3">
        <w:rPr>
          <w:rFonts w:ascii="仿宋" w:eastAsia="仿宋" w:hAnsi="仿宋" w:cs="Arial"/>
          <w:bCs/>
          <w:sz w:val="32"/>
          <w:szCs w:val="32"/>
        </w:rPr>
        <w:t>。</w:t>
      </w:r>
      <w:r w:rsidR="00D8156C" w:rsidRPr="001E70A3">
        <w:rPr>
          <w:rFonts w:ascii="仿宋" w:eastAsia="仿宋" w:hAnsi="仿宋" w:cs="Arial" w:hint="eastAsia"/>
          <w:bCs/>
          <w:sz w:val="32"/>
          <w:szCs w:val="32"/>
        </w:rPr>
        <w:t>要求</w:t>
      </w:r>
      <w:r w:rsidR="00802A90">
        <w:rPr>
          <w:rFonts w:ascii="仿宋" w:eastAsia="仿宋" w:hAnsi="仿宋" w:cs="Arial" w:hint="eastAsia"/>
          <w:bCs/>
          <w:sz w:val="32"/>
          <w:szCs w:val="32"/>
        </w:rPr>
        <w:t>硬件参数指标至少达到</w:t>
      </w:r>
      <w:r w:rsidR="00D8156C" w:rsidRPr="001E70A3">
        <w:rPr>
          <w:rFonts w:ascii="仿宋" w:eastAsia="仿宋" w:hAnsi="仿宋" w:cs="Arial"/>
          <w:bCs/>
          <w:sz w:val="32"/>
          <w:szCs w:val="32"/>
        </w:rPr>
        <w:t>2颗</w:t>
      </w:r>
      <w:r w:rsidR="00281384">
        <w:rPr>
          <w:rFonts w:ascii="仿宋" w:eastAsia="仿宋" w:hAnsi="仿宋" w:cs="Arial" w:hint="eastAsia"/>
          <w:bCs/>
          <w:sz w:val="32"/>
          <w:szCs w:val="32"/>
        </w:rPr>
        <w:t>金牌</w:t>
      </w:r>
      <w:r w:rsidR="00802A90">
        <w:rPr>
          <w:rFonts w:ascii="仿宋" w:eastAsia="仿宋" w:hAnsi="仿宋" w:cs="Arial"/>
          <w:bCs/>
          <w:sz w:val="32"/>
          <w:szCs w:val="32"/>
        </w:rPr>
        <w:t>CPU</w:t>
      </w:r>
      <w:r w:rsidR="00D8156C" w:rsidRPr="001E70A3">
        <w:rPr>
          <w:rFonts w:ascii="仿宋" w:eastAsia="仿宋" w:hAnsi="仿宋" w:cs="Arial"/>
          <w:bCs/>
          <w:sz w:val="32"/>
          <w:szCs w:val="32"/>
        </w:rPr>
        <w:t xml:space="preserve"> +</w:t>
      </w:r>
      <w:r w:rsidR="00B96980">
        <w:rPr>
          <w:rFonts w:ascii="仿宋" w:eastAsia="仿宋" w:hAnsi="仿宋" w:cs="Arial"/>
          <w:bCs/>
          <w:sz w:val="32"/>
          <w:szCs w:val="32"/>
        </w:rPr>
        <w:t>64</w:t>
      </w:r>
      <w:r w:rsidR="00D8156C" w:rsidRPr="001E70A3">
        <w:rPr>
          <w:rFonts w:ascii="仿宋" w:eastAsia="仿宋" w:hAnsi="仿宋" w:cs="Arial"/>
          <w:bCs/>
          <w:sz w:val="32"/>
          <w:szCs w:val="32"/>
        </w:rPr>
        <w:t xml:space="preserve">G </w:t>
      </w:r>
      <w:r w:rsidR="00D8156C" w:rsidRPr="001E70A3">
        <w:rPr>
          <w:rFonts w:ascii="仿宋" w:eastAsia="仿宋" w:hAnsi="仿宋" w:cs="Arial" w:hint="eastAsia"/>
          <w:bCs/>
          <w:sz w:val="32"/>
          <w:szCs w:val="32"/>
        </w:rPr>
        <w:t>内存+</w:t>
      </w:r>
      <w:r w:rsidR="00B96980">
        <w:rPr>
          <w:rFonts w:ascii="仿宋" w:eastAsia="仿宋" w:hAnsi="仿宋" w:cs="Arial"/>
          <w:bCs/>
          <w:sz w:val="32"/>
          <w:szCs w:val="32"/>
        </w:rPr>
        <w:t>512</w:t>
      </w:r>
      <w:r w:rsidR="00D8156C" w:rsidRPr="001E70A3">
        <w:rPr>
          <w:rFonts w:ascii="仿宋" w:eastAsia="仿宋" w:hAnsi="仿宋" w:cs="Arial"/>
          <w:bCs/>
          <w:sz w:val="32"/>
          <w:szCs w:val="32"/>
        </w:rPr>
        <w:t>G SSD+2T</w:t>
      </w:r>
      <w:r w:rsidR="00D8156C" w:rsidRPr="001E70A3">
        <w:rPr>
          <w:rFonts w:ascii="仿宋" w:eastAsia="仿宋" w:hAnsi="仿宋" w:cs="Arial" w:hint="eastAsia"/>
          <w:bCs/>
          <w:sz w:val="32"/>
          <w:szCs w:val="32"/>
        </w:rPr>
        <w:t>机械硬盘+</w:t>
      </w:r>
      <w:r w:rsidR="00B96980">
        <w:rPr>
          <w:rFonts w:ascii="仿宋" w:eastAsia="仿宋" w:hAnsi="仿宋" w:cs="Arial"/>
          <w:bCs/>
          <w:sz w:val="32"/>
          <w:szCs w:val="32"/>
        </w:rPr>
        <w:t>2</w:t>
      </w:r>
      <w:r w:rsidR="00B96980">
        <w:rPr>
          <w:rFonts w:ascii="仿宋" w:eastAsia="仿宋" w:hAnsi="仿宋" w:cs="Arial" w:hint="eastAsia"/>
          <w:bCs/>
          <w:sz w:val="32"/>
          <w:szCs w:val="32"/>
        </w:rPr>
        <w:t>块</w:t>
      </w:r>
      <w:r w:rsidR="00965AD8">
        <w:rPr>
          <w:rFonts w:ascii="仿宋" w:eastAsia="仿宋" w:hAnsi="仿宋" w:cs="Arial" w:hint="eastAsia"/>
          <w:bCs/>
          <w:sz w:val="32"/>
          <w:szCs w:val="32"/>
        </w:rPr>
        <w:t>高性能</w:t>
      </w:r>
      <w:r w:rsidR="00D8156C" w:rsidRPr="001E70A3">
        <w:rPr>
          <w:rFonts w:ascii="仿宋" w:eastAsia="仿宋" w:hAnsi="仿宋" w:cs="Arial"/>
          <w:bCs/>
          <w:sz w:val="32"/>
          <w:szCs w:val="32"/>
        </w:rPr>
        <w:t>显卡</w:t>
      </w:r>
      <w:r w:rsidR="00EE7A32" w:rsidRPr="001E70A3">
        <w:rPr>
          <w:rFonts w:ascii="仿宋" w:eastAsia="仿宋" w:hAnsi="仿宋" w:cs="Arial" w:hint="eastAsia"/>
          <w:bCs/>
          <w:sz w:val="32"/>
          <w:szCs w:val="32"/>
        </w:rPr>
        <w:t>。</w:t>
      </w:r>
      <w:r w:rsidR="00EE49D3">
        <w:rPr>
          <w:rFonts w:ascii="仿宋" w:eastAsia="仿宋" w:hAnsi="仿宋" w:cs="Arial" w:hint="eastAsia"/>
          <w:bCs/>
          <w:sz w:val="32"/>
          <w:szCs w:val="32"/>
        </w:rPr>
        <w:t>每台工作站配两个显示器，</w:t>
      </w:r>
      <w:r w:rsidR="00E70FB4">
        <w:rPr>
          <w:rFonts w:ascii="仿宋" w:eastAsia="仿宋" w:hAnsi="仿宋" w:cs="Arial" w:hint="eastAsia"/>
          <w:bCs/>
          <w:sz w:val="32"/>
          <w:szCs w:val="32"/>
        </w:rPr>
        <w:t>尺寸不低于</w:t>
      </w:r>
      <w:r w:rsidR="00025FCC">
        <w:rPr>
          <w:rFonts w:ascii="仿宋" w:eastAsia="仿宋" w:hAnsi="仿宋" w:cs="Arial"/>
          <w:bCs/>
          <w:sz w:val="32"/>
          <w:szCs w:val="32"/>
        </w:rPr>
        <w:t>25</w:t>
      </w:r>
      <w:r w:rsidR="00E70FB4">
        <w:rPr>
          <w:rFonts w:ascii="仿宋" w:eastAsia="仿宋" w:hAnsi="仿宋" w:cs="Arial" w:hint="eastAsia"/>
          <w:bCs/>
          <w:sz w:val="32"/>
          <w:szCs w:val="32"/>
        </w:rPr>
        <w:t>英寸，</w:t>
      </w:r>
      <w:r w:rsidR="00E70FB4" w:rsidRPr="00E70FB4">
        <w:rPr>
          <w:rFonts w:ascii="仿宋" w:eastAsia="仿宋" w:hAnsi="仿宋" w:cs="Arial"/>
          <w:bCs/>
          <w:sz w:val="32"/>
          <w:szCs w:val="32"/>
        </w:rPr>
        <w:t>分辨率</w:t>
      </w:r>
      <w:r w:rsidR="00E70FB4">
        <w:rPr>
          <w:rFonts w:ascii="仿宋" w:eastAsia="仿宋" w:hAnsi="仿宋" w:cs="Arial" w:hint="eastAsia"/>
          <w:bCs/>
          <w:sz w:val="32"/>
          <w:szCs w:val="32"/>
        </w:rPr>
        <w:t>达到</w:t>
      </w:r>
      <w:r w:rsidR="00E70FB4" w:rsidRPr="00E70FB4">
        <w:rPr>
          <w:rFonts w:ascii="仿宋" w:eastAsia="仿宋" w:hAnsi="仿宋" w:cs="Arial"/>
          <w:bCs/>
          <w:sz w:val="32"/>
          <w:szCs w:val="32"/>
        </w:rPr>
        <w:t>2560*1440（2K）</w:t>
      </w:r>
      <w:r w:rsidR="00E70FB4">
        <w:rPr>
          <w:rFonts w:ascii="仿宋" w:eastAsia="仿宋" w:hAnsi="仿宋" w:cs="Arial" w:hint="eastAsia"/>
          <w:bCs/>
          <w:sz w:val="32"/>
          <w:szCs w:val="32"/>
        </w:rPr>
        <w:t>，支持</w:t>
      </w:r>
      <w:r w:rsidR="00E70FB4" w:rsidRPr="00E70FB4">
        <w:rPr>
          <w:rFonts w:ascii="仿宋" w:eastAsia="仿宋" w:hAnsi="仿宋" w:cs="Arial"/>
          <w:bCs/>
          <w:sz w:val="32"/>
          <w:szCs w:val="32"/>
        </w:rPr>
        <w:t>HDMI，DP，</w:t>
      </w:r>
      <w:r w:rsidR="00E70FB4" w:rsidRPr="00E70FB4">
        <w:rPr>
          <w:rFonts w:ascii="仿宋" w:eastAsia="仿宋" w:hAnsi="仿宋" w:cs="Arial"/>
          <w:bCs/>
          <w:sz w:val="32"/>
          <w:szCs w:val="32"/>
        </w:rPr>
        <w:lastRenderedPageBreak/>
        <w:t>USB扩展/充电</w:t>
      </w:r>
      <w:r w:rsidR="00E70FB4">
        <w:rPr>
          <w:rFonts w:ascii="仿宋" w:eastAsia="仿宋" w:hAnsi="仿宋" w:cs="Arial" w:hint="eastAsia"/>
          <w:bCs/>
          <w:sz w:val="32"/>
          <w:szCs w:val="32"/>
        </w:rPr>
        <w:t>接口，I</w:t>
      </w:r>
      <w:r w:rsidR="00E70FB4">
        <w:rPr>
          <w:rFonts w:ascii="仿宋" w:eastAsia="仿宋" w:hAnsi="仿宋" w:cs="Arial"/>
          <w:bCs/>
          <w:sz w:val="32"/>
          <w:szCs w:val="32"/>
        </w:rPr>
        <w:t>PS</w:t>
      </w:r>
      <w:r w:rsidR="00E70FB4">
        <w:rPr>
          <w:rFonts w:ascii="仿宋" w:eastAsia="仿宋" w:hAnsi="仿宋" w:cs="Arial" w:hint="eastAsia"/>
          <w:bCs/>
          <w:sz w:val="32"/>
          <w:szCs w:val="32"/>
        </w:rPr>
        <w:t>面板，旋转升降底座</w:t>
      </w:r>
      <w:r w:rsidR="00C259CF">
        <w:rPr>
          <w:rFonts w:ascii="仿宋" w:eastAsia="仿宋" w:hAnsi="仿宋" w:cs="Arial" w:hint="eastAsia"/>
          <w:bCs/>
          <w:sz w:val="32"/>
          <w:szCs w:val="32"/>
        </w:rPr>
        <w:t>，可视角度达到1</w:t>
      </w:r>
      <w:r w:rsidR="00C259CF">
        <w:rPr>
          <w:rFonts w:ascii="仿宋" w:eastAsia="仿宋" w:hAnsi="仿宋" w:cs="Arial"/>
          <w:bCs/>
          <w:sz w:val="32"/>
          <w:szCs w:val="32"/>
        </w:rPr>
        <w:t>78</w:t>
      </w:r>
      <w:r w:rsidR="00C259CF">
        <w:rPr>
          <w:rFonts w:ascii="仿宋" w:eastAsia="仿宋" w:hAnsi="仿宋" w:cs="Arial" w:hint="eastAsia"/>
          <w:bCs/>
          <w:sz w:val="32"/>
          <w:szCs w:val="32"/>
        </w:rPr>
        <w:t>°</w:t>
      </w:r>
      <w:r w:rsidR="00F27048">
        <w:rPr>
          <w:rFonts w:ascii="仿宋" w:eastAsia="仿宋" w:hAnsi="仿宋" w:cs="Arial" w:hint="eastAsia"/>
          <w:bCs/>
          <w:sz w:val="32"/>
          <w:szCs w:val="32"/>
        </w:rPr>
        <w:t>，宽高比：1</w:t>
      </w:r>
      <w:r w:rsidR="00F27048">
        <w:rPr>
          <w:rFonts w:ascii="仿宋" w:eastAsia="仿宋" w:hAnsi="仿宋" w:cs="Arial"/>
          <w:bCs/>
          <w:sz w:val="32"/>
          <w:szCs w:val="32"/>
        </w:rPr>
        <w:t>6</w:t>
      </w:r>
      <w:r w:rsidR="00F27048">
        <w:rPr>
          <w:rFonts w:ascii="仿宋" w:eastAsia="仿宋" w:hAnsi="仿宋" w:cs="Arial" w:hint="eastAsia"/>
          <w:bCs/>
          <w:sz w:val="32"/>
          <w:szCs w:val="32"/>
        </w:rPr>
        <w:t>:9</w:t>
      </w:r>
      <w:r w:rsidR="00C259CF">
        <w:rPr>
          <w:rFonts w:ascii="仿宋" w:eastAsia="仿宋" w:hAnsi="仿宋" w:cs="Arial" w:hint="eastAsia"/>
          <w:bCs/>
          <w:sz w:val="32"/>
          <w:szCs w:val="32"/>
        </w:rPr>
        <w:t>。</w:t>
      </w:r>
      <w:r w:rsidR="00A46837">
        <w:rPr>
          <w:rFonts w:ascii="仿宋" w:eastAsia="仿宋" w:hAnsi="仿宋" w:cs="Arial" w:hint="eastAsia"/>
          <w:bCs/>
          <w:sz w:val="32"/>
          <w:szCs w:val="32"/>
        </w:rPr>
        <w:t>显示器支架为双屏显示器支架，可升降旋转。</w:t>
      </w:r>
      <w:r w:rsidR="006F502C">
        <w:rPr>
          <w:rFonts w:ascii="仿宋" w:eastAsia="仿宋" w:hAnsi="仿宋" w:cs="Arial" w:hint="eastAsia"/>
          <w:bCs/>
          <w:sz w:val="32"/>
          <w:szCs w:val="32"/>
        </w:rPr>
        <w:t>配套键盘鼠标。</w:t>
      </w:r>
    </w:p>
    <w:p w:rsidR="00EF4C02" w:rsidRPr="004864AC" w:rsidRDefault="00EF4C02" w:rsidP="0035385E">
      <w:pPr>
        <w:pStyle w:val="a5"/>
        <w:numPr>
          <w:ilvl w:val="0"/>
          <w:numId w:val="20"/>
        </w:numPr>
        <w:spacing w:line="570" w:lineRule="exact"/>
        <w:ind w:left="0" w:firstLineChars="0" w:firstLine="709"/>
        <w:rPr>
          <w:rFonts w:ascii="仿宋" w:eastAsia="仿宋" w:hAnsi="仿宋" w:cs="Arial"/>
          <w:bCs/>
          <w:sz w:val="32"/>
          <w:szCs w:val="32"/>
        </w:rPr>
      </w:pPr>
      <w:r w:rsidRPr="004864AC">
        <w:rPr>
          <w:rFonts w:ascii="仿宋" w:eastAsia="仿宋" w:hAnsi="仿宋" w:cs="Arial" w:hint="eastAsia"/>
          <w:bCs/>
          <w:sz w:val="32"/>
          <w:szCs w:val="32"/>
        </w:rPr>
        <w:t>图形计算服务器。1套。</w:t>
      </w:r>
      <w:r w:rsidR="00DC4743" w:rsidRPr="004864AC">
        <w:rPr>
          <w:rFonts w:ascii="仿宋" w:eastAsia="仿宋" w:hAnsi="仿宋" w:cs="Arial" w:hint="eastAsia"/>
          <w:bCs/>
          <w:sz w:val="32"/>
          <w:szCs w:val="32"/>
        </w:rPr>
        <w:t>用于</w:t>
      </w:r>
      <w:r w:rsidR="00B00730" w:rsidRPr="004864AC">
        <w:rPr>
          <w:rFonts w:ascii="仿宋" w:eastAsia="仿宋" w:hAnsi="仿宋" w:cs="Arial" w:hint="eastAsia"/>
          <w:bCs/>
          <w:sz w:val="32"/>
          <w:szCs w:val="32"/>
        </w:rPr>
        <w:t>数据存储</w:t>
      </w:r>
      <w:r w:rsidR="00583822" w:rsidRPr="004864AC">
        <w:rPr>
          <w:rFonts w:ascii="仿宋" w:eastAsia="仿宋" w:hAnsi="仿宋" w:cs="Arial" w:hint="eastAsia"/>
          <w:bCs/>
          <w:sz w:val="32"/>
          <w:szCs w:val="32"/>
        </w:rPr>
        <w:t>、数据分析</w:t>
      </w:r>
      <w:r w:rsidR="00B00730" w:rsidRPr="004864AC">
        <w:rPr>
          <w:rFonts w:ascii="仿宋" w:eastAsia="仿宋" w:hAnsi="仿宋" w:cs="Arial" w:hint="eastAsia"/>
          <w:bCs/>
          <w:sz w:val="32"/>
          <w:szCs w:val="32"/>
        </w:rPr>
        <w:t>、持久高性能计算</w:t>
      </w:r>
      <w:r w:rsidR="00583822" w:rsidRPr="004864AC">
        <w:rPr>
          <w:rFonts w:ascii="仿宋" w:eastAsia="仿宋" w:hAnsi="仿宋" w:cs="Arial" w:hint="eastAsia"/>
          <w:bCs/>
          <w:sz w:val="32"/>
          <w:szCs w:val="32"/>
        </w:rPr>
        <w:t>、动画制作、地理空间数据的 3D 可视化、视频稳像、过滤、马赛克、转码、机器学习、深度学习和人工智能等应用</w:t>
      </w:r>
      <w:r w:rsidR="00B00730" w:rsidRPr="004864AC">
        <w:rPr>
          <w:rFonts w:ascii="仿宋" w:eastAsia="仿宋" w:hAnsi="仿宋" w:cs="Arial" w:hint="eastAsia"/>
          <w:bCs/>
          <w:sz w:val="32"/>
          <w:szCs w:val="32"/>
        </w:rPr>
        <w:t>。要求至少</w:t>
      </w:r>
      <w:r w:rsidR="00B00730" w:rsidRPr="004864AC">
        <w:rPr>
          <w:rFonts w:ascii="仿宋" w:eastAsia="仿宋" w:hAnsi="仿宋" w:cs="Arial"/>
          <w:bCs/>
          <w:sz w:val="32"/>
          <w:szCs w:val="32"/>
        </w:rPr>
        <w:t>2*</w:t>
      </w:r>
      <w:r w:rsidR="00B00730" w:rsidRPr="004864AC">
        <w:rPr>
          <w:rFonts w:ascii="仿宋" w:eastAsia="仿宋" w:hAnsi="仿宋" w:cs="Arial" w:hint="eastAsia"/>
          <w:bCs/>
          <w:sz w:val="32"/>
          <w:szCs w:val="32"/>
        </w:rPr>
        <w:t>英特尔 XEON E5-2650V4 2.2G</w:t>
      </w:r>
      <w:r w:rsidR="00B00730" w:rsidRPr="004864AC">
        <w:rPr>
          <w:rFonts w:ascii="仿宋" w:eastAsia="仿宋" w:hAnsi="仿宋" w:cs="Arial"/>
          <w:bCs/>
          <w:sz w:val="32"/>
          <w:szCs w:val="32"/>
        </w:rPr>
        <w:t xml:space="preserve"> </w:t>
      </w:r>
      <w:r w:rsidR="00B00730" w:rsidRPr="004864AC">
        <w:rPr>
          <w:rFonts w:ascii="仿宋" w:eastAsia="仿宋" w:hAnsi="仿宋" w:cs="Arial" w:hint="eastAsia"/>
          <w:bCs/>
          <w:sz w:val="32"/>
          <w:szCs w:val="32"/>
        </w:rPr>
        <w:t>1</w:t>
      </w:r>
      <w:r w:rsidR="00B00730" w:rsidRPr="004864AC">
        <w:rPr>
          <w:rFonts w:ascii="仿宋" w:eastAsia="仿宋" w:hAnsi="仿宋" w:cs="Arial"/>
          <w:bCs/>
          <w:sz w:val="32"/>
          <w:szCs w:val="32"/>
        </w:rPr>
        <w:t>2</w:t>
      </w:r>
      <w:r w:rsidR="00B00730" w:rsidRPr="004864AC">
        <w:rPr>
          <w:rFonts w:ascii="仿宋" w:eastAsia="仿宋" w:hAnsi="仿宋" w:cs="Arial" w:hint="eastAsia"/>
          <w:bCs/>
          <w:sz w:val="32"/>
          <w:szCs w:val="32"/>
        </w:rPr>
        <w:t>核/24线程C</w:t>
      </w:r>
      <w:r w:rsidR="00B00730" w:rsidRPr="004864AC">
        <w:rPr>
          <w:rFonts w:ascii="仿宋" w:eastAsia="仿宋" w:hAnsi="仿宋" w:cs="Arial"/>
          <w:bCs/>
          <w:sz w:val="32"/>
          <w:szCs w:val="32"/>
        </w:rPr>
        <w:t>PU;</w:t>
      </w:r>
      <w:r w:rsidR="00B00730" w:rsidRPr="0035385E">
        <w:rPr>
          <w:rFonts w:ascii="仿宋" w:eastAsia="仿宋" w:hAnsi="仿宋" w:cs="Arial" w:hint="eastAsia"/>
          <w:bCs/>
          <w:sz w:val="32"/>
          <w:szCs w:val="32"/>
        </w:rPr>
        <w:t xml:space="preserve"> </w:t>
      </w:r>
      <w:r w:rsidR="00B00730" w:rsidRPr="004864AC">
        <w:rPr>
          <w:rFonts w:ascii="仿宋" w:eastAsia="仿宋" w:hAnsi="仿宋" w:cs="Arial" w:hint="eastAsia"/>
          <w:bCs/>
          <w:sz w:val="32"/>
          <w:szCs w:val="32"/>
        </w:rPr>
        <w:t>4* 32GB R-ECC DDR4 2400MHz</w:t>
      </w:r>
      <w:r w:rsidR="00B00730" w:rsidRPr="004864AC">
        <w:rPr>
          <w:rFonts w:ascii="仿宋" w:eastAsia="仿宋" w:hAnsi="仿宋" w:cs="Arial"/>
          <w:bCs/>
          <w:sz w:val="32"/>
          <w:szCs w:val="32"/>
        </w:rPr>
        <w:t xml:space="preserve"> </w:t>
      </w:r>
      <w:r w:rsidR="00B00730" w:rsidRPr="004864AC">
        <w:rPr>
          <w:rFonts w:ascii="仿宋" w:eastAsia="仿宋" w:hAnsi="仿宋" w:cs="Arial" w:hint="eastAsia"/>
          <w:bCs/>
          <w:sz w:val="32"/>
          <w:szCs w:val="32"/>
        </w:rPr>
        <w:t>内存；1* 1TB SSD 2.5寸系统盘；</w:t>
      </w:r>
      <w:r w:rsidR="006D00C1" w:rsidRPr="004864AC">
        <w:rPr>
          <w:rFonts w:ascii="仿宋" w:eastAsia="仿宋" w:hAnsi="仿宋" w:cs="Arial" w:hint="eastAsia"/>
          <w:bCs/>
          <w:sz w:val="32"/>
          <w:szCs w:val="32"/>
        </w:rPr>
        <w:t>1*4TB 企业级 SATA 7200转硬盘；4*</w:t>
      </w:r>
      <w:proofErr w:type="gramStart"/>
      <w:r w:rsidR="006D00C1" w:rsidRPr="004864AC">
        <w:rPr>
          <w:rFonts w:ascii="仿宋" w:eastAsia="仿宋" w:hAnsi="仿宋" w:cs="Arial" w:hint="eastAsia"/>
          <w:bCs/>
          <w:sz w:val="32"/>
          <w:szCs w:val="32"/>
        </w:rPr>
        <w:t>英伟达</w:t>
      </w:r>
      <w:proofErr w:type="gramEnd"/>
      <w:r w:rsidR="006D00C1" w:rsidRPr="004864AC">
        <w:rPr>
          <w:rFonts w:ascii="仿宋" w:eastAsia="仿宋" w:hAnsi="仿宋" w:cs="Arial" w:hint="eastAsia"/>
          <w:bCs/>
          <w:sz w:val="32"/>
          <w:szCs w:val="32"/>
        </w:rPr>
        <w:t xml:space="preserve"> TESLA 显卡；1+</w:t>
      </w:r>
      <w:r w:rsidR="006D00C1" w:rsidRPr="004864AC">
        <w:rPr>
          <w:rFonts w:ascii="仿宋" w:eastAsia="仿宋" w:hAnsi="仿宋" w:cs="Arial"/>
          <w:bCs/>
          <w:sz w:val="32"/>
          <w:szCs w:val="32"/>
        </w:rPr>
        <w:t>1</w:t>
      </w:r>
      <w:r w:rsidR="006D00C1" w:rsidRPr="004864AC">
        <w:rPr>
          <w:rFonts w:ascii="仿宋" w:eastAsia="仿宋" w:hAnsi="仿宋" w:cs="Arial" w:hint="eastAsia"/>
          <w:bCs/>
          <w:sz w:val="32"/>
          <w:szCs w:val="32"/>
        </w:rPr>
        <w:t>冗余电源；</w:t>
      </w:r>
      <w:r w:rsidR="006D00C1" w:rsidRPr="004864AC">
        <w:rPr>
          <w:rFonts w:ascii="仿宋" w:eastAsia="仿宋" w:hAnsi="仿宋" w:cs="Arial"/>
          <w:bCs/>
          <w:sz w:val="32"/>
          <w:szCs w:val="32"/>
        </w:rPr>
        <w:t>FAN-0138L4-LLH (Passive cooling GPU)</w:t>
      </w:r>
      <w:r w:rsidR="006D00C1" w:rsidRPr="004864AC">
        <w:rPr>
          <w:rFonts w:ascii="仿宋" w:eastAsia="仿宋" w:hAnsi="仿宋" w:cs="Arial" w:hint="eastAsia"/>
          <w:bCs/>
          <w:sz w:val="32"/>
          <w:szCs w:val="32"/>
        </w:rPr>
        <w:t>散热系统；双口千兆网卡/1个远程管理口；</w:t>
      </w:r>
      <w:r w:rsidR="003D6CEA" w:rsidRPr="004864AC">
        <w:rPr>
          <w:rFonts w:ascii="仿宋" w:eastAsia="仿宋" w:hAnsi="仿宋" w:cs="Arial" w:hint="eastAsia"/>
          <w:bCs/>
          <w:sz w:val="32"/>
          <w:szCs w:val="32"/>
        </w:rPr>
        <w:t>厂家具有ISO9001国际质量管理体系认证并提供三年免费质保服务。软件系统支持：</w:t>
      </w:r>
      <w:r w:rsidR="00560215" w:rsidRPr="004864AC">
        <w:rPr>
          <w:rFonts w:ascii="仿宋" w:eastAsia="仿宋" w:hAnsi="仿宋" w:cs="Arial"/>
          <w:bCs/>
          <w:sz w:val="32"/>
          <w:szCs w:val="32"/>
        </w:rPr>
        <w:t>Microsoft Windows 7 SP1 32/64bit</w:t>
      </w:r>
      <w:r w:rsidR="00560215" w:rsidRPr="004864AC">
        <w:rPr>
          <w:rFonts w:ascii="仿宋" w:eastAsia="仿宋" w:hAnsi="仿宋" w:cs="Arial" w:hint="eastAsia"/>
          <w:bCs/>
          <w:sz w:val="32"/>
          <w:szCs w:val="32"/>
        </w:rPr>
        <w:t>；</w:t>
      </w:r>
      <w:r w:rsidR="00560215" w:rsidRPr="00560215">
        <w:rPr>
          <w:rFonts w:ascii="仿宋" w:eastAsia="仿宋" w:hAnsi="仿宋" w:cs="Arial"/>
          <w:bCs/>
          <w:sz w:val="32"/>
          <w:szCs w:val="32"/>
        </w:rPr>
        <w:t xml:space="preserve"> Microsoft Windows Server 2003 EE 32/64bit</w:t>
      </w:r>
      <w:r w:rsidR="00560215" w:rsidRPr="004864AC">
        <w:rPr>
          <w:rFonts w:ascii="仿宋" w:eastAsia="仿宋" w:hAnsi="仿宋" w:cs="Arial" w:hint="eastAsia"/>
          <w:bCs/>
          <w:sz w:val="32"/>
          <w:szCs w:val="32"/>
        </w:rPr>
        <w:t>；</w:t>
      </w:r>
      <w:r w:rsidR="00560215" w:rsidRPr="00560215">
        <w:rPr>
          <w:rFonts w:ascii="仿宋" w:eastAsia="仿宋" w:hAnsi="仿宋" w:cs="Arial"/>
          <w:bCs/>
          <w:sz w:val="32"/>
          <w:szCs w:val="32"/>
        </w:rPr>
        <w:t>Microsoft Windows Server 2008 32/64bit</w:t>
      </w:r>
      <w:r w:rsidR="00560215" w:rsidRPr="004864AC">
        <w:rPr>
          <w:rFonts w:ascii="仿宋" w:eastAsia="仿宋" w:hAnsi="仿宋" w:cs="Arial" w:hint="eastAsia"/>
          <w:bCs/>
          <w:sz w:val="32"/>
          <w:szCs w:val="32"/>
        </w:rPr>
        <w:t>；</w:t>
      </w:r>
      <w:r w:rsidR="003D6CEA" w:rsidRPr="004864AC">
        <w:rPr>
          <w:rFonts w:ascii="仿宋" w:eastAsia="仿宋" w:hAnsi="仿宋" w:cs="Arial" w:hint="eastAsia"/>
          <w:bCs/>
          <w:sz w:val="32"/>
          <w:szCs w:val="32"/>
        </w:rPr>
        <w:t>ubuntu14.04、cuda8、cudnn5、</w:t>
      </w:r>
      <w:proofErr w:type="spellStart"/>
      <w:r w:rsidR="003D6CEA" w:rsidRPr="004864AC">
        <w:rPr>
          <w:rFonts w:ascii="仿宋" w:eastAsia="仿宋" w:hAnsi="仿宋" w:cs="Arial" w:hint="eastAsia"/>
          <w:bCs/>
          <w:sz w:val="32"/>
          <w:szCs w:val="32"/>
        </w:rPr>
        <w:t>caffe</w:t>
      </w:r>
      <w:proofErr w:type="spellEnd"/>
      <w:r w:rsidR="003D6CEA" w:rsidRPr="004864AC">
        <w:rPr>
          <w:rFonts w:ascii="仿宋" w:eastAsia="仿宋" w:hAnsi="仿宋" w:cs="Arial" w:hint="eastAsia"/>
          <w:bCs/>
          <w:sz w:val="32"/>
          <w:szCs w:val="32"/>
        </w:rPr>
        <w:t>、torch、</w:t>
      </w:r>
      <w:proofErr w:type="spellStart"/>
      <w:r w:rsidR="003D6CEA" w:rsidRPr="004864AC">
        <w:rPr>
          <w:rFonts w:ascii="仿宋" w:eastAsia="仿宋" w:hAnsi="仿宋" w:cs="Arial" w:hint="eastAsia"/>
          <w:bCs/>
          <w:sz w:val="32"/>
          <w:szCs w:val="32"/>
        </w:rPr>
        <w:t>tensorflow</w:t>
      </w:r>
      <w:proofErr w:type="spellEnd"/>
      <w:r w:rsidR="003D6CEA" w:rsidRPr="004864AC">
        <w:rPr>
          <w:rFonts w:ascii="仿宋" w:eastAsia="仿宋" w:hAnsi="仿宋" w:cs="Arial" w:hint="eastAsia"/>
          <w:bCs/>
          <w:sz w:val="32"/>
          <w:szCs w:val="32"/>
        </w:rPr>
        <w:t>、</w:t>
      </w:r>
      <w:proofErr w:type="spellStart"/>
      <w:r w:rsidR="003D6CEA" w:rsidRPr="004864AC">
        <w:rPr>
          <w:rFonts w:ascii="仿宋" w:eastAsia="仿宋" w:hAnsi="仿宋" w:cs="Arial" w:hint="eastAsia"/>
          <w:bCs/>
          <w:sz w:val="32"/>
          <w:szCs w:val="32"/>
        </w:rPr>
        <w:t>theano</w:t>
      </w:r>
      <w:proofErr w:type="spellEnd"/>
      <w:r w:rsidR="003D6CEA" w:rsidRPr="004864AC">
        <w:rPr>
          <w:rFonts w:ascii="仿宋" w:eastAsia="仿宋" w:hAnsi="仿宋" w:cs="Arial" w:hint="eastAsia"/>
          <w:bCs/>
          <w:sz w:val="32"/>
          <w:szCs w:val="32"/>
        </w:rPr>
        <w:t>、digits、NCCL等。</w:t>
      </w:r>
    </w:p>
    <w:p w:rsidR="007E50A0" w:rsidRDefault="00460F41" w:rsidP="0035385E">
      <w:pPr>
        <w:pStyle w:val="a5"/>
        <w:numPr>
          <w:ilvl w:val="0"/>
          <w:numId w:val="20"/>
        </w:numPr>
        <w:spacing w:line="570" w:lineRule="exact"/>
        <w:ind w:left="0" w:firstLineChars="0" w:firstLine="709"/>
        <w:rPr>
          <w:rFonts w:ascii="仿宋" w:eastAsia="仿宋" w:hAnsi="仿宋" w:cs="Arial"/>
          <w:bCs/>
          <w:sz w:val="32"/>
          <w:szCs w:val="32"/>
        </w:rPr>
      </w:pPr>
      <w:r w:rsidRPr="007E50A0">
        <w:rPr>
          <w:rFonts w:ascii="仿宋" w:eastAsia="仿宋" w:hAnsi="仿宋" w:cs="Arial" w:hint="eastAsia"/>
          <w:bCs/>
          <w:sz w:val="32"/>
          <w:szCs w:val="32"/>
        </w:rPr>
        <w:t>数字眼镜/智能头盔。</w:t>
      </w:r>
      <w:r w:rsidR="00784B91">
        <w:rPr>
          <w:rFonts w:ascii="仿宋" w:eastAsia="仿宋" w:hAnsi="仿宋" w:cs="Arial" w:hint="eastAsia"/>
          <w:bCs/>
          <w:sz w:val="32"/>
          <w:szCs w:val="32"/>
        </w:rPr>
        <w:t>6</w:t>
      </w:r>
      <w:r w:rsidR="007C5186" w:rsidRPr="00CB512A">
        <w:rPr>
          <w:rFonts w:ascii="仿宋" w:eastAsia="仿宋" w:hAnsi="仿宋" w:cs="Arial" w:hint="eastAsia"/>
          <w:bCs/>
          <w:sz w:val="32"/>
          <w:szCs w:val="32"/>
        </w:rPr>
        <w:t>套</w:t>
      </w:r>
      <w:r w:rsidR="005D0647" w:rsidRPr="00CB512A">
        <w:rPr>
          <w:rFonts w:ascii="仿宋" w:eastAsia="仿宋" w:hAnsi="仿宋" w:cs="Arial" w:hint="eastAsia"/>
          <w:bCs/>
          <w:sz w:val="32"/>
          <w:szCs w:val="32"/>
        </w:rPr>
        <w:t>。</w:t>
      </w:r>
      <w:r w:rsidR="007E50A0" w:rsidRPr="007E50A0">
        <w:rPr>
          <w:rFonts w:ascii="仿宋" w:eastAsia="仿宋" w:hAnsi="仿宋" w:cs="Arial" w:hint="eastAsia"/>
          <w:bCs/>
          <w:sz w:val="32"/>
          <w:szCs w:val="32"/>
        </w:rPr>
        <w:t>每套包括专业版头盔1个、手柄2个、激光定位器2个，</w:t>
      </w:r>
      <w:r w:rsidR="003A7346" w:rsidRPr="007E50A0">
        <w:rPr>
          <w:rFonts w:ascii="仿宋" w:eastAsia="仿宋" w:hAnsi="仿宋" w:cs="Arial" w:hint="eastAsia"/>
          <w:bCs/>
          <w:sz w:val="32"/>
          <w:szCs w:val="32"/>
        </w:rPr>
        <w:t>用于</w:t>
      </w:r>
      <w:r w:rsidR="003B69D4" w:rsidRPr="007E50A0">
        <w:rPr>
          <w:rFonts w:ascii="仿宋" w:eastAsia="仿宋" w:hAnsi="仿宋" w:cs="Arial" w:hint="eastAsia"/>
          <w:bCs/>
          <w:sz w:val="32"/>
          <w:szCs w:val="32"/>
        </w:rPr>
        <w:t>虚拟现实产品</w:t>
      </w:r>
      <w:r w:rsidR="00E654C8" w:rsidRPr="007E50A0">
        <w:rPr>
          <w:rFonts w:ascii="仿宋" w:eastAsia="仿宋" w:hAnsi="仿宋" w:cs="Arial" w:hint="eastAsia"/>
          <w:bCs/>
          <w:sz w:val="32"/>
          <w:szCs w:val="32"/>
        </w:rPr>
        <w:t>交互</w:t>
      </w:r>
      <w:r w:rsidR="00CD280F" w:rsidRPr="007E50A0">
        <w:rPr>
          <w:rFonts w:ascii="仿宋" w:eastAsia="仿宋" w:hAnsi="仿宋" w:cs="Arial" w:hint="eastAsia"/>
          <w:bCs/>
          <w:sz w:val="32"/>
          <w:szCs w:val="32"/>
        </w:rPr>
        <w:t>体验与</w:t>
      </w:r>
      <w:r w:rsidR="00E654C8" w:rsidRPr="007E50A0">
        <w:rPr>
          <w:rFonts w:ascii="仿宋" w:eastAsia="仿宋" w:hAnsi="仿宋" w:cs="Arial" w:hint="eastAsia"/>
          <w:bCs/>
          <w:sz w:val="32"/>
          <w:szCs w:val="32"/>
        </w:rPr>
        <w:t>功能</w:t>
      </w:r>
      <w:r w:rsidR="003B69D4" w:rsidRPr="007E50A0">
        <w:rPr>
          <w:rFonts w:ascii="仿宋" w:eastAsia="仿宋" w:hAnsi="仿宋" w:cs="Arial" w:hint="eastAsia"/>
          <w:bCs/>
          <w:sz w:val="32"/>
          <w:szCs w:val="32"/>
        </w:rPr>
        <w:t>测试</w:t>
      </w:r>
      <w:r w:rsidR="00CD280F" w:rsidRPr="007E50A0">
        <w:rPr>
          <w:rFonts w:ascii="仿宋" w:eastAsia="仿宋" w:hAnsi="仿宋" w:cs="Arial" w:hint="eastAsia"/>
          <w:bCs/>
          <w:sz w:val="32"/>
          <w:szCs w:val="32"/>
        </w:rPr>
        <w:t>。</w:t>
      </w:r>
      <w:r w:rsidR="007E50A0" w:rsidRPr="007E50A0">
        <w:rPr>
          <w:rFonts w:ascii="仿宋" w:eastAsia="仿宋" w:hAnsi="仿宋" w:cs="Arial" w:hint="eastAsia"/>
          <w:bCs/>
          <w:sz w:val="32"/>
          <w:szCs w:val="32"/>
        </w:rPr>
        <w:t>头显</w:t>
      </w:r>
      <w:r w:rsidR="00A13B21" w:rsidRPr="007E50A0">
        <w:rPr>
          <w:rFonts w:ascii="仿宋" w:eastAsia="仿宋" w:hAnsi="仿宋" w:cs="Arial" w:hint="eastAsia"/>
          <w:bCs/>
          <w:sz w:val="32"/>
          <w:szCs w:val="32"/>
        </w:rPr>
        <w:t>要求3</w:t>
      </w:r>
      <w:r w:rsidR="00A13B21" w:rsidRPr="007E50A0">
        <w:rPr>
          <w:rFonts w:ascii="仿宋" w:eastAsia="仿宋" w:hAnsi="仿宋" w:cs="Arial"/>
          <w:bCs/>
          <w:sz w:val="32"/>
          <w:szCs w:val="32"/>
        </w:rPr>
        <w:t>.5</w:t>
      </w:r>
      <w:r w:rsidR="00A13B21" w:rsidRPr="007E50A0">
        <w:rPr>
          <w:rFonts w:ascii="仿宋" w:eastAsia="仿宋" w:hAnsi="仿宋" w:cs="Arial" w:hint="eastAsia"/>
          <w:bCs/>
          <w:sz w:val="32"/>
          <w:szCs w:val="32"/>
        </w:rPr>
        <w:t>寸屏幕*</w:t>
      </w:r>
      <w:r w:rsidR="00A13B21" w:rsidRPr="007E50A0">
        <w:rPr>
          <w:rFonts w:ascii="仿宋" w:eastAsia="仿宋" w:hAnsi="仿宋" w:cs="Arial"/>
          <w:bCs/>
          <w:sz w:val="32"/>
          <w:szCs w:val="32"/>
        </w:rPr>
        <w:t>2</w:t>
      </w:r>
      <w:r w:rsidR="00A13B21" w:rsidRPr="007E50A0">
        <w:rPr>
          <w:rFonts w:ascii="仿宋" w:eastAsia="仿宋" w:hAnsi="仿宋" w:cs="Arial" w:hint="eastAsia"/>
          <w:bCs/>
          <w:sz w:val="32"/>
          <w:szCs w:val="32"/>
        </w:rPr>
        <w:t>，单眼分辨率不低于1</w:t>
      </w:r>
      <w:r w:rsidR="00A13B21" w:rsidRPr="007E50A0">
        <w:rPr>
          <w:rFonts w:ascii="仿宋" w:eastAsia="仿宋" w:hAnsi="仿宋" w:cs="Arial"/>
          <w:bCs/>
          <w:sz w:val="32"/>
          <w:szCs w:val="32"/>
        </w:rPr>
        <w:t>440</w:t>
      </w:r>
      <w:r w:rsidR="00A13B21" w:rsidRPr="007E50A0">
        <w:rPr>
          <w:rFonts w:ascii="仿宋" w:eastAsia="仿宋" w:hAnsi="仿宋" w:cs="Arial" w:hint="eastAsia"/>
          <w:bCs/>
          <w:sz w:val="32"/>
          <w:szCs w:val="32"/>
        </w:rPr>
        <w:t>*</w:t>
      </w:r>
      <w:r w:rsidR="00A13B21" w:rsidRPr="007E50A0">
        <w:rPr>
          <w:rFonts w:ascii="仿宋" w:eastAsia="仿宋" w:hAnsi="仿宋" w:cs="Arial"/>
          <w:bCs/>
          <w:sz w:val="32"/>
          <w:szCs w:val="32"/>
        </w:rPr>
        <w:t>1600</w:t>
      </w:r>
      <w:r w:rsidR="00A13B21" w:rsidRPr="007E50A0">
        <w:rPr>
          <w:rFonts w:ascii="仿宋" w:eastAsia="仿宋" w:hAnsi="仿宋" w:cs="Arial" w:hint="eastAsia"/>
          <w:bCs/>
          <w:sz w:val="32"/>
          <w:szCs w:val="32"/>
        </w:rPr>
        <w:t>，双眼分辨率不低于2</w:t>
      </w:r>
      <w:r w:rsidR="00A13B21" w:rsidRPr="007E50A0">
        <w:rPr>
          <w:rFonts w:ascii="仿宋" w:eastAsia="仿宋" w:hAnsi="仿宋" w:cs="Arial"/>
          <w:bCs/>
          <w:sz w:val="32"/>
          <w:szCs w:val="32"/>
        </w:rPr>
        <w:t>880</w:t>
      </w:r>
      <w:r w:rsidR="00A13B21" w:rsidRPr="007E50A0">
        <w:rPr>
          <w:rFonts w:ascii="仿宋" w:eastAsia="仿宋" w:hAnsi="仿宋" w:cs="Arial" w:hint="eastAsia"/>
          <w:bCs/>
          <w:sz w:val="32"/>
          <w:szCs w:val="32"/>
        </w:rPr>
        <w:t>*</w:t>
      </w:r>
      <w:r w:rsidR="00A13B21" w:rsidRPr="007E50A0">
        <w:rPr>
          <w:rFonts w:ascii="仿宋" w:eastAsia="仿宋" w:hAnsi="仿宋" w:cs="Arial"/>
          <w:bCs/>
          <w:sz w:val="32"/>
          <w:szCs w:val="32"/>
        </w:rPr>
        <w:t>1600</w:t>
      </w:r>
      <w:r w:rsidR="00A13B21" w:rsidRPr="007E50A0">
        <w:rPr>
          <w:rFonts w:ascii="仿宋" w:eastAsia="仿宋" w:hAnsi="仿宋" w:cs="Arial" w:hint="eastAsia"/>
          <w:bCs/>
          <w:sz w:val="32"/>
          <w:szCs w:val="32"/>
        </w:rPr>
        <w:t>，刷新频率不低于9</w:t>
      </w:r>
      <w:r w:rsidR="00A13B21" w:rsidRPr="007E50A0">
        <w:rPr>
          <w:rFonts w:ascii="仿宋" w:eastAsia="仿宋" w:hAnsi="仿宋" w:cs="Arial"/>
          <w:bCs/>
          <w:sz w:val="32"/>
          <w:szCs w:val="32"/>
        </w:rPr>
        <w:t>0HZ,</w:t>
      </w:r>
      <w:r w:rsidR="00A13B21" w:rsidRPr="007E50A0">
        <w:rPr>
          <w:rFonts w:ascii="仿宋" w:eastAsia="仿宋" w:hAnsi="仿宋" w:cs="Arial" w:hint="eastAsia"/>
          <w:bCs/>
          <w:sz w:val="32"/>
          <w:szCs w:val="32"/>
        </w:rPr>
        <w:t>视场角不低于1</w:t>
      </w:r>
      <w:r w:rsidR="00A13B21" w:rsidRPr="007E50A0">
        <w:rPr>
          <w:rFonts w:ascii="仿宋" w:eastAsia="仿宋" w:hAnsi="仿宋" w:cs="Arial"/>
          <w:bCs/>
          <w:sz w:val="32"/>
          <w:szCs w:val="32"/>
        </w:rPr>
        <w:t>10</w:t>
      </w:r>
      <w:r w:rsidR="00A13B21" w:rsidRPr="007E50A0">
        <w:rPr>
          <w:rFonts w:ascii="仿宋" w:eastAsia="仿宋" w:hAnsi="仿宋" w:cs="Arial" w:hint="eastAsia"/>
          <w:bCs/>
          <w:sz w:val="32"/>
          <w:szCs w:val="32"/>
        </w:rPr>
        <w:t>°，支持高阻抗耳机，内置麦克风，连接口支持U</w:t>
      </w:r>
      <w:r w:rsidR="00A13B21" w:rsidRPr="007E50A0">
        <w:rPr>
          <w:rFonts w:ascii="仿宋" w:eastAsia="仿宋" w:hAnsi="仿宋" w:cs="Arial"/>
          <w:bCs/>
          <w:sz w:val="32"/>
          <w:szCs w:val="32"/>
        </w:rPr>
        <w:t>SB-C3.0</w:t>
      </w:r>
      <w:r w:rsidR="00A13B21" w:rsidRPr="007E50A0">
        <w:rPr>
          <w:rFonts w:ascii="仿宋" w:eastAsia="仿宋" w:hAnsi="仿宋" w:cs="Arial" w:hint="eastAsia"/>
          <w:bCs/>
          <w:sz w:val="32"/>
          <w:szCs w:val="32"/>
        </w:rPr>
        <w:t>、D</w:t>
      </w:r>
      <w:r w:rsidR="00A13B21" w:rsidRPr="007E50A0">
        <w:rPr>
          <w:rFonts w:ascii="仿宋" w:eastAsia="仿宋" w:hAnsi="仿宋" w:cs="Arial"/>
          <w:bCs/>
          <w:sz w:val="32"/>
          <w:szCs w:val="32"/>
        </w:rPr>
        <w:t>P1.2</w:t>
      </w:r>
      <w:r w:rsidR="00A13B21" w:rsidRPr="007E50A0">
        <w:rPr>
          <w:rFonts w:ascii="仿宋" w:eastAsia="仿宋" w:hAnsi="仿宋" w:cs="Arial" w:hint="eastAsia"/>
          <w:bCs/>
          <w:sz w:val="32"/>
          <w:szCs w:val="32"/>
        </w:rPr>
        <w:t>、</w:t>
      </w:r>
      <w:proofErr w:type="gramStart"/>
      <w:r w:rsidR="00A13B21" w:rsidRPr="007E50A0">
        <w:rPr>
          <w:rFonts w:ascii="仿宋" w:eastAsia="仿宋" w:hAnsi="仿宋" w:cs="Arial" w:hint="eastAsia"/>
          <w:bCs/>
          <w:sz w:val="32"/>
          <w:szCs w:val="32"/>
        </w:rPr>
        <w:t>蓝牙等</w:t>
      </w:r>
      <w:proofErr w:type="gramEnd"/>
      <w:r w:rsidR="00A13B21" w:rsidRPr="007E50A0">
        <w:rPr>
          <w:rFonts w:ascii="仿宋" w:eastAsia="仿宋" w:hAnsi="仿宋" w:cs="Arial" w:hint="eastAsia"/>
          <w:bCs/>
          <w:sz w:val="32"/>
          <w:szCs w:val="32"/>
        </w:rPr>
        <w:t>，支持</w:t>
      </w:r>
      <w:proofErr w:type="spellStart"/>
      <w:r w:rsidR="00A13B21" w:rsidRPr="007E50A0">
        <w:rPr>
          <w:rFonts w:ascii="仿宋" w:eastAsia="仿宋" w:hAnsi="仿宋" w:cs="Arial" w:hint="eastAsia"/>
          <w:bCs/>
          <w:sz w:val="32"/>
          <w:szCs w:val="32"/>
        </w:rPr>
        <w:t>SteamVR</w:t>
      </w:r>
      <w:proofErr w:type="spellEnd"/>
      <w:r w:rsidR="00A13B21" w:rsidRPr="007E50A0">
        <w:rPr>
          <w:rFonts w:ascii="仿宋" w:eastAsia="仿宋" w:hAnsi="仿宋" w:cs="Arial" w:hint="eastAsia"/>
          <w:bCs/>
          <w:sz w:val="32"/>
          <w:szCs w:val="32"/>
        </w:rPr>
        <w:t>追踪、G</w:t>
      </w:r>
      <w:r w:rsidR="00A13B21" w:rsidRPr="007E50A0">
        <w:rPr>
          <w:rFonts w:ascii="仿宋" w:eastAsia="仿宋" w:hAnsi="仿宋" w:cs="Arial"/>
          <w:bCs/>
          <w:sz w:val="32"/>
          <w:szCs w:val="32"/>
        </w:rPr>
        <w:t>-sensor</w:t>
      </w:r>
      <w:r w:rsidR="00A13B21" w:rsidRPr="007E50A0">
        <w:rPr>
          <w:rFonts w:ascii="仿宋" w:eastAsia="仿宋" w:hAnsi="仿宋" w:cs="Arial" w:hint="eastAsia"/>
          <w:bCs/>
          <w:sz w:val="32"/>
          <w:szCs w:val="32"/>
        </w:rPr>
        <w:t>校正、陀螺仪、距离感测器和瞳距感测器等。</w:t>
      </w:r>
    </w:p>
    <w:p w:rsidR="00EA2CF0" w:rsidRDefault="00EA2CF0" w:rsidP="0035385E">
      <w:pPr>
        <w:pStyle w:val="a5"/>
        <w:numPr>
          <w:ilvl w:val="0"/>
          <w:numId w:val="20"/>
        </w:numPr>
        <w:spacing w:line="570" w:lineRule="exact"/>
        <w:ind w:left="0" w:firstLineChars="0" w:firstLine="709"/>
        <w:rPr>
          <w:rFonts w:ascii="仿宋" w:eastAsia="仿宋" w:hAnsi="仿宋" w:cs="Arial"/>
          <w:bCs/>
          <w:sz w:val="32"/>
          <w:szCs w:val="32"/>
        </w:rPr>
      </w:pPr>
      <w:r w:rsidRPr="007E50A0">
        <w:rPr>
          <w:rFonts w:ascii="仿宋" w:eastAsia="仿宋" w:hAnsi="仿宋" w:cs="Arial" w:hint="eastAsia"/>
          <w:bCs/>
          <w:sz w:val="32"/>
          <w:szCs w:val="32"/>
        </w:rPr>
        <w:lastRenderedPageBreak/>
        <w:t>交换机。1台。用于设备互联。</w:t>
      </w:r>
      <w:r w:rsidR="00EC7D35" w:rsidRPr="007E50A0">
        <w:rPr>
          <w:rFonts w:ascii="仿宋" w:eastAsia="仿宋" w:hAnsi="仿宋" w:cs="Arial" w:hint="eastAsia"/>
          <w:bCs/>
          <w:sz w:val="32"/>
          <w:szCs w:val="32"/>
        </w:rPr>
        <w:t>要求</w:t>
      </w:r>
      <w:r w:rsidR="00412BE3" w:rsidRPr="00412BE3">
        <w:rPr>
          <w:rFonts w:ascii="仿宋" w:eastAsia="仿宋" w:hAnsi="仿宋" w:cs="Arial" w:hint="eastAsia"/>
          <w:bCs/>
          <w:sz w:val="32"/>
          <w:szCs w:val="32"/>
        </w:rPr>
        <w:t>28个千兆SFP，4个复用的千兆10/100/1000Base-T以太网端口Combo，4个万兆SFP+，单子卡槽位，含1个150W直流电源</w:t>
      </w:r>
      <w:r w:rsidR="00412BE3">
        <w:rPr>
          <w:rFonts w:ascii="仿宋" w:eastAsia="仿宋" w:hAnsi="仿宋" w:cs="Arial" w:hint="eastAsia"/>
          <w:bCs/>
          <w:sz w:val="32"/>
          <w:szCs w:val="32"/>
        </w:rPr>
        <w:t>。</w:t>
      </w:r>
    </w:p>
    <w:p w:rsidR="000344F6" w:rsidRPr="00D94196" w:rsidRDefault="00966BF2" w:rsidP="0035385E">
      <w:pPr>
        <w:pStyle w:val="a5"/>
        <w:numPr>
          <w:ilvl w:val="0"/>
          <w:numId w:val="20"/>
        </w:numPr>
        <w:spacing w:line="570" w:lineRule="exact"/>
        <w:ind w:left="0" w:firstLineChars="0" w:firstLine="709"/>
        <w:rPr>
          <w:rFonts w:ascii="仿宋" w:eastAsia="仿宋" w:hAnsi="仿宋" w:cs="Arial"/>
          <w:bCs/>
          <w:sz w:val="32"/>
          <w:szCs w:val="32"/>
        </w:rPr>
      </w:pPr>
      <w:r w:rsidRPr="00D94196">
        <w:rPr>
          <w:rFonts w:ascii="仿宋" w:eastAsia="仿宋" w:hAnsi="仿宋" w:cs="Arial" w:hint="eastAsia"/>
          <w:bCs/>
          <w:sz w:val="32"/>
          <w:szCs w:val="32"/>
        </w:rPr>
        <w:t>高性能电脑。</w:t>
      </w:r>
      <w:r w:rsidR="00B54E7F" w:rsidRPr="00D94196">
        <w:rPr>
          <w:rFonts w:ascii="仿宋" w:eastAsia="仿宋" w:hAnsi="仿宋" w:cs="Arial"/>
          <w:bCs/>
          <w:sz w:val="32"/>
          <w:szCs w:val="32"/>
        </w:rPr>
        <w:t>6</w:t>
      </w:r>
      <w:r w:rsidR="00B54E7F" w:rsidRPr="00D94196">
        <w:rPr>
          <w:rFonts w:ascii="仿宋" w:eastAsia="仿宋" w:hAnsi="仿宋" w:cs="Arial" w:hint="eastAsia"/>
          <w:bCs/>
          <w:sz w:val="32"/>
          <w:szCs w:val="32"/>
        </w:rPr>
        <w:t>台。</w:t>
      </w:r>
      <w:r w:rsidR="000344F6" w:rsidRPr="00D94196">
        <w:rPr>
          <w:rFonts w:ascii="仿宋" w:eastAsia="仿宋" w:hAnsi="仿宋" w:cs="Arial" w:hint="eastAsia"/>
          <w:bCs/>
          <w:sz w:val="32"/>
          <w:szCs w:val="32"/>
        </w:rPr>
        <w:t>用于实体展馆系统</w:t>
      </w:r>
      <w:r w:rsidR="003A6EC7" w:rsidRPr="00D94196">
        <w:rPr>
          <w:rFonts w:ascii="仿宋" w:eastAsia="仿宋" w:hAnsi="仿宋" w:cs="Arial" w:hint="eastAsia"/>
          <w:bCs/>
          <w:sz w:val="32"/>
          <w:szCs w:val="32"/>
        </w:rPr>
        <w:t>交互体验</w:t>
      </w:r>
      <w:r w:rsidR="000344F6" w:rsidRPr="00D94196">
        <w:rPr>
          <w:rFonts w:ascii="仿宋" w:eastAsia="仿宋" w:hAnsi="仿宋" w:cs="Arial" w:hint="eastAsia"/>
          <w:bCs/>
          <w:sz w:val="32"/>
          <w:szCs w:val="32"/>
        </w:rPr>
        <w:t>。配置参数：Intel</w:t>
      </w:r>
      <w:r w:rsidR="000344F6" w:rsidRPr="00D94196">
        <w:rPr>
          <w:rFonts w:ascii="仿宋" w:eastAsia="仿宋" w:hAnsi="仿宋" w:cs="Arial"/>
          <w:bCs/>
          <w:sz w:val="32"/>
          <w:szCs w:val="32"/>
        </w:rPr>
        <w:t xml:space="preserve"> i9</w:t>
      </w:r>
      <w:r w:rsidR="000344F6" w:rsidRPr="00D94196">
        <w:rPr>
          <w:rFonts w:ascii="仿宋" w:eastAsia="仿宋" w:hAnsi="仿宋" w:cs="Arial" w:hint="eastAsia"/>
          <w:bCs/>
          <w:sz w:val="32"/>
          <w:szCs w:val="32"/>
        </w:rPr>
        <w:t>不低于</w:t>
      </w:r>
      <w:r w:rsidR="000344F6" w:rsidRPr="00D94196">
        <w:rPr>
          <w:rFonts w:ascii="仿宋" w:eastAsia="仿宋" w:hAnsi="仿宋" w:cs="Arial"/>
          <w:bCs/>
          <w:sz w:val="32"/>
          <w:szCs w:val="32"/>
        </w:rPr>
        <w:t>16</w:t>
      </w:r>
      <w:r w:rsidR="000344F6" w:rsidRPr="00D94196">
        <w:rPr>
          <w:rFonts w:ascii="仿宋" w:eastAsia="仿宋" w:hAnsi="仿宋" w:cs="Arial" w:hint="eastAsia"/>
          <w:bCs/>
          <w:sz w:val="32"/>
          <w:szCs w:val="32"/>
        </w:rPr>
        <w:t>核心；内存不低于3</w:t>
      </w:r>
      <w:r w:rsidR="000344F6" w:rsidRPr="00D94196">
        <w:rPr>
          <w:rFonts w:ascii="仿宋" w:eastAsia="仿宋" w:hAnsi="仿宋" w:cs="Arial"/>
          <w:bCs/>
          <w:sz w:val="32"/>
          <w:szCs w:val="32"/>
        </w:rPr>
        <w:t>2G;</w:t>
      </w:r>
      <w:r w:rsidR="000344F6" w:rsidRPr="00D94196">
        <w:rPr>
          <w:rFonts w:ascii="仿宋" w:eastAsia="仿宋" w:hAnsi="仿宋" w:cs="Arial" w:hint="eastAsia"/>
          <w:bCs/>
          <w:sz w:val="32"/>
          <w:szCs w:val="32"/>
        </w:rPr>
        <w:t>显卡：</w:t>
      </w:r>
      <w:proofErr w:type="spellStart"/>
      <w:r w:rsidR="000344F6" w:rsidRPr="00D94196">
        <w:rPr>
          <w:rFonts w:ascii="仿宋" w:eastAsia="仿宋" w:hAnsi="仿宋" w:cs="Arial" w:hint="eastAsia"/>
          <w:bCs/>
          <w:sz w:val="32"/>
          <w:szCs w:val="32"/>
        </w:rPr>
        <w:t>Nvidia</w:t>
      </w:r>
      <w:proofErr w:type="spellEnd"/>
      <w:r w:rsidR="000344F6" w:rsidRPr="00D94196">
        <w:rPr>
          <w:rFonts w:ascii="仿宋" w:eastAsia="仿宋" w:hAnsi="仿宋" w:cs="Arial"/>
          <w:bCs/>
          <w:sz w:val="32"/>
          <w:szCs w:val="32"/>
        </w:rPr>
        <w:t xml:space="preserve"> RTX 2080T</w:t>
      </w:r>
      <w:r w:rsidR="000344F6" w:rsidRPr="00D94196">
        <w:rPr>
          <w:rFonts w:ascii="仿宋" w:eastAsia="仿宋" w:hAnsi="仿宋" w:cs="Arial" w:hint="eastAsia"/>
          <w:bCs/>
          <w:sz w:val="32"/>
          <w:szCs w:val="32"/>
        </w:rPr>
        <w:t>i</w:t>
      </w:r>
      <w:r w:rsidR="000344F6" w:rsidRPr="00D94196">
        <w:rPr>
          <w:rFonts w:ascii="仿宋" w:eastAsia="仿宋" w:hAnsi="仿宋" w:cs="Arial"/>
          <w:bCs/>
          <w:sz w:val="32"/>
          <w:szCs w:val="32"/>
        </w:rPr>
        <w:t>,</w:t>
      </w:r>
      <w:r w:rsidR="000344F6" w:rsidRPr="00D94196">
        <w:rPr>
          <w:rFonts w:ascii="仿宋" w:eastAsia="仿宋" w:hAnsi="仿宋" w:cs="Arial" w:hint="eastAsia"/>
          <w:bCs/>
          <w:sz w:val="32"/>
          <w:szCs w:val="32"/>
        </w:rPr>
        <w:t>独立显存不低于1</w:t>
      </w:r>
      <w:r w:rsidR="000344F6" w:rsidRPr="00D94196">
        <w:rPr>
          <w:rFonts w:ascii="仿宋" w:eastAsia="仿宋" w:hAnsi="仿宋" w:cs="Arial"/>
          <w:bCs/>
          <w:sz w:val="32"/>
          <w:szCs w:val="32"/>
        </w:rPr>
        <w:t>1G</w:t>
      </w:r>
      <w:r w:rsidR="000344F6" w:rsidRPr="00D94196">
        <w:rPr>
          <w:rFonts w:ascii="仿宋" w:eastAsia="仿宋" w:hAnsi="仿宋" w:cs="Arial" w:hint="eastAsia"/>
          <w:bCs/>
          <w:sz w:val="32"/>
          <w:szCs w:val="32"/>
        </w:rPr>
        <w:t>；显示器不低于2</w:t>
      </w:r>
      <w:r w:rsidR="000344F6" w:rsidRPr="00D94196">
        <w:rPr>
          <w:rFonts w:ascii="仿宋" w:eastAsia="仿宋" w:hAnsi="仿宋" w:cs="Arial"/>
          <w:bCs/>
          <w:sz w:val="32"/>
          <w:szCs w:val="32"/>
        </w:rPr>
        <w:t>5</w:t>
      </w:r>
      <w:r w:rsidR="000344F6" w:rsidRPr="00D94196">
        <w:rPr>
          <w:rFonts w:ascii="仿宋" w:eastAsia="仿宋" w:hAnsi="仿宋" w:cs="Arial" w:hint="eastAsia"/>
          <w:bCs/>
          <w:sz w:val="32"/>
          <w:szCs w:val="32"/>
        </w:rPr>
        <w:t>英寸</w:t>
      </w:r>
      <w:r w:rsidR="00F246BA" w:rsidRPr="00D94196">
        <w:rPr>
          <w:rFonts w:ascii="仿宋" w:eastAsia="仿宋" w:hAnsi="仿宋" w:cs="Arial" w:hint="eastAsia"/>
          <w:bCs/>
          <w:sz w:val="32"/>
          <w:szCs w:val="32"/>
        </w:rPr>
        <w:t>；配套键盘鼠标。</w:t>
      </w:r>
    </w:p>
    <w:p w:rsidR="009F2988" w:rsidRPr="00255498" w:rsidRDefault="009F2988" w:rsidP="0035385E">
      <w:pPr>
        <w:spacing w:beforeLines="50" w:before="156" w:afterLines="50" w:after="156" w:line="570" w:lineRule="exact"/>
        <w:ind w:firstLineChars="200" w:firstLine="640"/>
        <w:rPr>
          <w:rFonts w:ascii="黑体" w:eastAsia="黑体" w:hAnsi="黑体"/>
          <w:sz w:val="32"/>
          <w:szCs w:val="32"/>
        </w:rPr>
      </w:pPr>
      <w:r w:rsidRPr="00255498">
        <w:rPr>
          <w:rFonts w:ascii="黑体" w:eastAsia="黑体" w:hAnsi="黑体" w:hint="eastAsia"/>
          <w:sz w:val="32"/>
          <w:szCs w:val="32"/>
        </w:rPr>
        <w:t>（</w:t>
      </w:r>
      <w:r w:rsidR="0035385E">
        <w:rPr>
          <w:rFonts w:ascii="黑体" w:eastAsia="黑体" w:hAnsi="黑体" w:hint="eastAsia"/>
          <w:sz w:val="32"/>
          <w:szCs w:val="32"/>
        </w:rPr>
        <w:t>二</w:t>
      </w:r>
      <w:r w:rsidRPr="00255498">
        <w:rPr>
          <w:rFonts w:ascii="黑体" w:eastAsia="黑体" w:hAnsi="黑体" w:hint="eastAsia"/>
          <w:sz w:val="32"/>
          <w:szCs w:val="32"/>
        </w:rPr>
        <w:t>）C</w:t>
      </w:r>
      <w:r w:rsidRPr="00255498">
        <w:rPr>
          <w:rFonts w:ascii="黑体" w:eastAsia="黑体" w:hAnsi="黑体"/>
          <w:sz w:val="32"/>
          <w:szCs w:val="32"/>
        </w:rPr>
        <w:t>AVE</w:t>
      </w:r>
      <w:r w:rsidRPr="00255498">
        <w:rPr>
          <w:rFonts w:ascii="黑体" w:eastAsia="黑体" w:hAnsi="黑体" w:hint="eastAsia"/>
          <w:sz w:val="32"/>
          <w:szCs w:val="32"/>
        </w:rPr>
        <w:t>系统</w:t>
      </w:r>
    </w:p>
    <w:p w:rsidR="008214EE" w:rsidRDefault="00617641" w:rsidP="0035385E">
      <w:pPr>
        <w:spacing w:line="570" w:lineRule="exact"/>
        <w:ind w:firstLineChars="200" w:firstLine="640"/>
        <w:rPr>
          <w:rFonts w:ascii="仿宋" w:eastAsia="仿宋" w:hAnsi="仿宋" w:cs="Arial"/>
          <w:bCs/>
          <w:sz w:val="32"/>
          <w:szCs w:val="32"/>
        </w:rPr>
      </w:pPr>
      <w:r w:rsidRPr="00705E26">
        <w:rPr>
          <w:rFonts w:ascii="仿宋" w:eastAsia="仿宋" w:hAnsi="仿宋" w:cs="Arial" w:hint="eastAsia"/>
          <w:bCs/>
          <w:sz w:val="32"/>
          <w:szCs w:val="32"/>
        </w:rPr>
        <w:t>CAVE系统</w:t>
      </w:r>
      <w:r w:rsidR="00705E26">
        <w:rPr>
          <w:rFonts w:ascii="仿宋" w:eastAsia="仿宋" w:hAnsi="仿宋" w:cs="Arial" w:hint="eastAsia"/>
          <w:bCs/>
          <w:sz w:val="32"/>
          <w:szCs w:val="32"/>
        </w:rPr>
        <w:t>又称</w:t>
      </w:r>
      <w:r w:rsidR="00BA31A0">
        <w:rPr>
          <w:rFonts w:ascii="仿宋" w:eastAsia="仿宋" w:hAnsi="仿宋" w:cs="Arial"/>
          <w:bCs/>
          <w:sz w:val="32"/>
          <w:szCs w:val="32"/>
        </w:rPr>
        <w:t>洞穴式体验</w:t>
      </w:r>
      <w:r w:rsidR="00BA31A0">
        <w:rPr>
          <w:rFonts w:ascii="仿宋" w:eastAsia="仿宋" w:hAnsi="仿宋" w:cs="Arial" w:hint="eastAsia"/>
          <w:bCs/>
          <w:sz w:val="32"/>
          <w:szCs w:val="32"/>
        </w:rPr>
        <w:t>系统，</w:t>
      </w:r>
      <w:r w:rsidRPr="00705E26">
        <w:rPr>
          <w:rFonts w:ascii="仿宋" w:eastAsia="仿宋" w:hAnsi="仿宋" w:cs="Arial" w:hint="eastAsia"/>
          <w:bCs/>
          <w:sz w:val="32"/>
          <w:szCs w:val="32"/>
        </w:rPr>
        <w:t>是一种基于多通道视景同步技术和立体显示技术的房间式投影可视协同环境，该系统可提供一个房间大小的最小三面或最大六面立方体投影显示空间，供多人参与，所有参与者均完全沉浸在一个被立体投影画面包围的高级虚拟仿真环境中，借助相应虚拟现实交互设备（如数据手套、位置跟踪器、</w:t>
      </w:r>
      <w:r w:rsidRPr="00705E26">
        <w:rPr>
          <w:rFonts w:ascii="仿宋" w:eastAsia="仿宋" w:hAnsi="仿宋" w:cs="Arial"/>
          <w:bCs/>
          <w:sz w:val="32"/>
          <w:szCs w:val="32"/>
        </w:rPr>
        <w:t>手势识别系统</w:t>
      </w:r>
      <w:r w:rsidR="00BA31A0">
        <w:rPr>
          <w:rFonts w:ascii="仿宋" w:eastAsia="仿宋" w:hAnsi="仿宋" w:cs="Arial" w:hint="eastAsia"/>
          <w:bCs/>
          <w:sz w:val="32"/>
          <w:szCs w:val="32"/>
        </w:rPr>
        <w:t>等</w:t>
      </w:r>
      <w:r w:rsidRPr="00705E26">
        <w:rPr>
          <w:rFonts w:ascii="仿宋" w:eastAsia="仿宋" w:hAnsi="仿宋" w:cs="Arial" w:hint="eastAsia"/>
          <w:bCs/>
          <w:sz w:val="32"/>
          <w:szCs w:val="32"/>
        </w:rPr>
        <w:t>），从而获得一种身临其境的高分辨率三维立体视听影像和6</w:t>
      </w:r>
      <w:r w:rsidR="00BA31A0">
        <w:rPr>
          <w:rFonts w:ascii="仿宋" w:eastAsia="仿宋" w:hAnsi="仿宋" w:cs="Arial" w:hint="eastAsia"/>
          <w:bCs/>
          <w:sz w:val="32"/>
          <w:szCs w:val="32"/>
        </w:rPr>
        <w:t>自由度交互感受。由于投影面几乎</w:t>
      </w:r>
      <w:r w:rsidRPr="00705E26">
        <w:rPr>
          <w:rFonts w:ascii="仿宋" w:eastAsia="仿宋" w:hAnsi="仿宋" w:cs="Arial" w:hint="eastAsia"/>
          <w:bCs/>
          <w:sz w:val="32"/>
          <w:szCs w:val="32"/>
        </w:rPr>
        <w:t>能够覆盖用户的所有视野, CAVE系统能提供给使用者一种前所未有的带有震撼性的身临其境的沉浸感受。</w:t>
      </w:r>
      <w:r w:rsidR="00D11F27" w:rsidRPr="00D11F27">
        <w:rPr>
          <w:rFonts w:ascii="仿宋" w:eastAsia="仿宋" w:hAnsi="仿宋" w:cs="Arial" w:hint="eastAsia"/>
          <w:bCs/>
          <w:sz w:val="32"/>
          <w:szCs w:val="32"/>
        </w:rPr>
        <w:t>是一种全新的、高级的、完全沉浸式的数据可视化手段，可以应用于任何具有沉浸</w:t>
      </w:r>
      <w:proofErr w:type="gramStart"/>
      <w:r w:rsidR="00D11F27" w:rsidRPr="00D11F27">
        <w:rPr>
          <w:rFonts w:ascii="仿宋" w:eastAsia="仿宋" w:hAnsi="仿宋" w:cs="Arial" w:hint="eastAsia"/>
          <w:bCs/>
          <w:sz w:val="32"/>
          <w:szCs w:val="32"/>
        </w:rPr>
        <w:t>感需求</w:t>
      </w:r>
      <w:proofErr w:type="gramEnd"/>
      <w:r w:rsidR="00D11F27" w:rsidRPr="00D11F27">
        <w:rPr>
          <w:rFonts w:ascii="仿宋" w:eastAsia="仿宋" w:hAnsi="仿宋" w:cs="Arial" w:hint="eastAsia"/>
          <w:bCs/>
          <w:sz w:val="32"/>
          <w:szCs w:val="32"/>
        </w:rPr>
        <w:t>的虚拟仿真应用领域</w:t>
      </w:r>
      <w:r w:rsidR="00D11F27">
        <w:rPr>
          <w:rFonts w:ascii="仿宋" w:eastAsia="仿宋" w:hAnsi="仿宋" w:cs="Arial" w:hint="eastAsia"/>
          <w:bCs/>
          <w:sz w:val="32"/>
          <w:szCs w:val="32"/>
        </w:rPr>
        <w:t>，</w:t>
      </w:r>
      <w:r w:rsidR="00D11F27" w:rsidRPr="00D11F27">
        <w:rPr>
          <w:rFonts w:ascii="仿宋" w:eastAsia="仿宋" w:hAnsi="仿宋" w:cs="Arial" w:hint="eastAsia"/>
          <w:bCs/>
          <w:sz w:val="32"/>
          <w:szCs w:val="32"/>
        </w:rPr>
        <w:t>如虚拟设计与制造，虚拟装配，虚拟生物医学工程，地质，航空航天、科学可视化，军事模拟，地形地貌、旅游，建筑视景与城市规划，地震及消防演练仿真等。</w:t>
      </w:r>
    </w:p>
    <w:p w:rsidR="0095165B" w:rsidRDefault="007F4262" w:rsidP="0035385E">
      <w:pPr>
        <w:spacing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要求：围成的场地空间的有效尺寸不低于3</w:t>
      </w:r>
      <w:r>
        <w:rPr>
          <w:rFonts w:ascii="仿宋" w:eastAsia="仿宋" w:hAnsi="仿宋" w:cs="Arial"/>
          <w:bCs/>
          <w:sz w:val="32"/>
          <w:szCs w:val="32"/>
        </w:rPr>
        <w:t>.5</w:t>
      </w:r>
      <w:r>
        <w:rPr>
          <w:rFonts w:ascii="仿宋" w:eastAsia="仿宋" w:hAnsi="仿宋" w:cs="Arial" w:hint="eastAsia"/>
          <w:bCs/>
          <w:sz w:val="32"/>
          <w:szCs w:val="32"/>
        </w:rPr>
        <w:t>m</w:t>
      </w:r>
      <w:r>
        <w:rPr>
          <w:rFonts w:ascii="仿宋" w:eastAsia="仿宋" w:hAnsi="仿宋" w:cs="Arial"/>
          <w:bCs/>
          <w:sz w:val="32"/>
          <w:szCs w:val="32"/>
        </w:rPr>
        <w:t>*3.5m</w:t>
      </w:r>
      <w:r w:rsidR="007E17CA">
        <w:rPr>
          <w:rFonts w:ascii="仿宋" w:eastAsia="仿宋" w:hAnsi="仿宋" w:cs="Arial"/>
          <w:bCs/>
          <w:sz w:val="32"/>
          <w:szCs w:val="32"/>
        </w:rPr>
        <w:t>*2.3m(</w:t>
      </w:r>
      <w:r w:rsidR="007E17CA">
        <w:rPr>
          <w:rFonts w:ascii="仿宋" w:eastAsia="仿宋" w:hAnsi="仿宋" w:cs="Arial" w:hint="eastAsia"/>
          <w:bCs/>
          <w:sz w:val="32"/>
          <w:szCs w:val="32"/>
        </w:rPr>
        <w:t>长</w:t>
      </w:r>
      <w:r w:rsidR="007E17CA">
        <w:rPr>
          <w:rFonts w:ascii="仿宋" w:eastAsia="仿宋" w:hAnsi="仿宋" w:cs="Arial" w:hint="eastAsia"/>
          <w:bCs/>
          <w:sz w:val="32"/>
          <w:szCs w:val="32"/>
        </w:rPr>
        <w:lastRenderedPageBreak/>
        <w:t>*宽*高)</w:t>
      </w:r>
      <w:r w:rsidR="001122D4">
        <w:rPr>
          <w:rFonts w:ascii="仿宋" w:eastAsia="仿宋" w:hAnsi="仿宋" w:cs="Arial" w:hint="eastAsia"/>
          <w:bCs/>
          <w:sz w:val="32"/>
          <w:szCs w:val="32"/>
        </w:rPr>
        <w:t>。投影采用正投方式，包括至少“前左右下”四个投影面。</w:t>
      </w:r>
      <w:r w:rsidR="00E2424A">
        <w:rPr>
          <w:rFonts w:ascii="仿宋" w:eastAsia="仿宋" w:hAnsi="仿宋" w:cs="Arial" w:hint="eastAsia"/>
          <w:bCs/>
          <w:sz w:val="32"/>
          <w:szCs w:val="32"/>
        </w:rPr>
        <w:t>系统</w:t>
      </w:r>
      <w:r w:rsidR="009B7E37">
        <w:rPr>
          <w:rFonts w:ascii="仿宋" w:eastAsia="仿宋" w:hAnsi="仿宋" w:cs="Arial" w:hint="eastAsia"/>
          <w:bCs/>
          <w:sz w:val="32"/>
          <w:szCs w:val="32"/>
        </w:rPr>
        <w:t>硬件组成包括：投影系统（投影机、镜头、投影机支架）、显示系统（幕布、图形工作站及显示器</w:t>
      </w:r>
      <w:r w:rsidR="00912C24">
        <w:rPr>
          <w:rFonts w:ascii="仿宋" w:eastAsia="仿宋" w:hAnsi="仿宋" w:cs="Arial" w:hint="eastAsia"/>
          <w:bCs/>
          <w:sz w:val="32"/>
          <w:szCs w:val="32"/>
        </w:rPr>
        <w:t>、</w:t>
      </w:r>
      <w:r w:rsidR="009B7E37">
        <w:rPr>
          <w:rFonts w:ascii="仿宋" w:eastAsia="仿宋" w:hAnsi="仿宋" w:cs="Arial" w:hint="eastAsia"/>
          <w:bCs/>
          <w:sz w:val="32"/>
          <w:szCs w:val="32"/>
        </w:rPr>
        <w:t>立体眼镜及发射器）</w:t>
      </w:r>
      <w:r w:rsidR="00DE7F5A">
        <w:rPr>
          <w:rFonts w:ascii="仿宋" w:eastAsia="仿宋" w:hAnsi="仿宋" w:cs="Arial" w:hint="eastAsia"/>
          <w:bCs/>
          <w:sz w:val="32"/>
          <w:szCs w:val="32"/>
        </w:rPr>
        <w:t>、位置跟踪系统（摄像头、标记点、交互设备及配套软件等）、音响系统、手势识别系统及其他（机柜、数据交换服务器等）。</w:t>
      </w:r>
      <w:r w:rsidR="008504C8">
        <w:rPr>
          <w:rFonts w:ascii="仿宋" w:eastAsia="仿宋" w:hAnsi="仿宋" w:cs="Arial" w:hint="eastAsia"/>
          <w:bCs/>
          <w:sz w:val="32"/>
          <w:szCs w:val="32"/>
        </w:rPr>
        <w:t>另外，</w:t>
      </w:r>
      <w:r w:rsidR="000D0E54">
        <w:rPr>
          <w:rFonts w:ascii="仿宋" w:eastAsia="仿宋" w:hAnsi="仿宋" w:cs="Arial" w:hint="eastAsia"/>
          <w:bCs/>
          <w:sz w:val="32"/>
          <w:szCs w:val="32"/>
        </w:rPr>
        <w:t>配套软件系统</w:t>
      </w:r>
      <w:r w:rsidR="00B14622">
        <w:rPr>
          <w:rFonts w:ascii="仿宋" w:eastAsia="仿宋" w:hAnsi="仿宋" w:cs="Arial" w:hint="eastAsia"/>
          <w:bCs/>
          <w:sz w:val="32"/>
          <w:szCs w:val="32"/>
        </w:rPr>
        <w:t>能够</w:t>
      </w:r>
      <w:r w:rsidR="008504C8">
        <w:rPr>
          <w:rFonts w:ascii="仿宋" w:eastAsia="仿宋" w:hAnsi="仿宋" w:cs="Arial" w:hint="eastAsia"/>
          <w:bCs/>
          <w:sz w:val="32"/>
          <w:szCs w:val="32"/>
        </w:rPr>
        <w:t>实现产品与C</w:t>
      </w:r>
      <w:r w:rsidR="008504C8">
        <w:rPr>
          <w:rFonts w:ascii="仿宋" w:eastAsia="仿宋" w:hAnsi="仿宋" w:cs="Arial"/>
          <w:bCs/>
          <w:sz w:val="32"/>
          <w:szCs w:val="32"/>
        </w:rPr>
        <w:t>AVE</w:t>
      </w:r>
      <w:r w:rsidR="008504C8">
        <w:rPr>
          <w:rFonts w:ascii="仿宋" w:eastAsia="仿宋" w:hAnsi="仿宋" w:cs="Arial" w:hint="eastAsia"/>
          <w:bCs/>
          <w:sz w:val="32"/>
          <w:szCs w:val="32"/>
        </w:rPr>
        <w:t>系统的无缝衔接，能够方便实现软件产品的移植与部署。</w:t>
      </w:r>
      <w:r w:rsidR="002507F0">
        <w:rPr>
          <w:rFonts w:ascii="仿宋" w:eastAsia="仿宋" w:hAnsi="仿宋" w:cs="Arial" w:hint="eastAsia"/>
          <w:bCs/>
          <w:sz w:val="32"/>
          <w:szCs w:val="32"/>
        </w:rPr>
        <w:t>具体如下。</w:t>
      </w:r>
    </w:p>
    <w:p w:rsidR="002013FD" w:rsidRPr="003A3D4A" w:rsidRDefault="002013FD" w:rsidP="0035385E">
      <w:pPr>
        <w:pStyle w:val="a5"/>
        <w:numPr>
          <w:ilvl w:val="0"/>
          <w:numId w:val="21"/>
        </w:numPr>
        <w:spacing w:line="570" w:lineRule="exact"/>
        <w:ind w:firstLineChars="0" w:firstLine="349"/>
        <w:rPr>
          <w:rFonts w:ascii="仿宋" w:eastAsia="仿宋" w:hAnsi="仿宋" w:cs="Arial"/>
          <w:bCs/>
          <w:sz w:val="32"/>
          <w:szCs w:val="32"/>
        </w:rPr>
      </w:pPr>
      <w:r w:rsidRPr="003A3D4A">
        <w:rPr>
          <w:rFonts w:ascii="仿宋" w:eastAsia="仿宋" w:hAnsi="仿宋" w:cs="Arial" w:hint="eastAsia"/>
          <w:bCs/>
          <w:sz w:val="32"/>
          <w:szCs w:val="32"/>
        </w:rPr>
        <w:t>投影机</w:t>
      </w:r>
      <w:r w:rsidR="001527FE">
        <w:rPr>
          <w:rFonts w:ascii="仿宋" w:eastAsia="仿宋" w:hAnsi="仿宋" w:cs="Arial" w:hint="eastAsia"/>
          <w:bCs/>
          <w:sz w:val="32"/>
          <w:szCs w:val="32"/>
        </w:rPr>
        <w:t>（4台）</w:t>
      </w:r>
    </w:p>
    <w:p w:rsidR="002013FD" w:rsidRDefault="002013FD" w:rsidP="0035385E">
      <w:pPr>
        <w:spacing w:line="570" w:lineRule="exact"/>
        <w:ind w:firstLineChars="200" w:firstLine="640"/>
        <w:rPr>
          <w:rFonts w:ascii="仿宋" w:eastAsia="仿宋" w:hAnsi="仿宋" w:cs="Arial"/>
          <w:bCs/>
          <w:sz w:val="32"/>
          <w:szCs w:val="32"/>
        </w:rPr>
      </w:pPr>
      <w:r w:rsidRPr="00DE5229">
        <w:rPr>
          <w:rFonts w:ascii="仿宋" w:eastAsia="仿宋" w:hAnsi="仿宋" w:cs="Arial" w:hint="eastAsia"/>
          <w:bCs/>
          <w:sz w:val="32"/>
          <w:szCs w:val="32"/>
        </w:rPr>
        <w:t>多色（双色或三色）激光光源技术的单片DLP投影机；单机物理分辨率不低于1920x1200，标称最大光通量输出不低于9500ANSI流明；最大全黑全白对比度不低于300,000:1，动态对比度不低于6000:1;采用光学引擎全封装技术，激光光源使用寿命不低于20,000小时，期间无光源耗材；1920x1200分辨率模式下提供序列</w:t>
      </w:r>
      <w:proofErr w:type="gramStart"/>
      <w:r w:rsidRPr="00DE5229">
        <w:rPr>
          <w:rFonts w:ascii="仿宋" w:eastAsia="仿宋" w:hAnsi="仿宋" w:cs="Arial" w:hint="eastAsia"/>
          <w:bCs/>
          <w:sz w:val="32"/>
          <w:szCs w:val="32"/>
        </w:rPr>
        <w:t>帧</w:t>
      </w:r>
      <w:proofErr w:type="gramEnd"/>
      <w:r w:rsidRPr="00DE5229">
        <w:rPr>
          <w:rFonts w:ascii="仿宋" w:eastAsia="仿宋" w:hAnsi="仿宋" w:cs="Arial" w:hint="eastAsia"/>
          <w:bCs/>
          <w:sz w:val="32"/>
          <w:szCs w:val="32"/>
        </w:rPr>
        <w:t>方式的主动立体信号输入、处理和显示，通过倍频能输出1920x1200@120Hz立体图像;提供主动立体同步信号输入、输出</w:t>
      </w:r>
      <w:proofErr w:type="gramStart"/>
      <w:r w:rsidRPr="00DE5229">
        <w:rPr>
          <w:rFonts w:ascii="仿宋" w:eastAsia="仿宋" w:hAnsi="仿宋" w:cs="Arial" w:hint="eastAsia"/>
          <w:bCs/>
          <w:sz w:val="32"/>
          <w:szCs w:val="32"/>
        </w:rPr>
        <w:t>和环接能力</w:t>
      </w:r>
      <w:proofErr w:type="gramEnd"/>
      <w:r w:rsidRPr="00DE5229">
        <w:rPr>
          <w:rFonts w:ascii="仿宋" w:eastAsia="仿宋" w:hAnsi="仿宋" w:cs="Arial" w:hint="eastAsia"/>
          <w:bCs/>
          <w:sz w:val="32"/>
          <w:szCs w:val="32"/>
        </w:rPr>
        <w:t>，确保每个通道任何时候输出的左右眼图像信号都不会错乱；投影机内置硬件方式实现像素位置实时几何校正，网格点密度不低于17x17，最高调节精度小于0.1个像素。</w:t>
      </w:r>
    </w:p>
    <w:p w:rsidR="002013FD" w:rsidRPr="00CF0435" w:rsidRDefault="00D25D70" w:rsidP="0035385E">
      <w:pPr>
        <w:pStyle w:val="a5"/>
        <w:numPr>
          <w:ilvl w:val="0"/>
          <w:numId w:val="21"/>
        </w:numPr>
        <w:spacing w:line="570" w:lineRule="exact"/>
        <w:ind w:firstLineChars="0" w:firstLine="349"/>
        <w:rPr>
          <w:rFonts w:ascii="仿宋" w:eastAsia="仿宋" w:hAnsi="仿宋" w:cs="Arial"/>
          <w:bCs/>
          <w:sz w:val="32"/>
          <w:szCs w:val="32"/>
        </w:rPr>
      </w:pPr>
      <w:r w:rsidRPr="00CF0435">
        <w:rPr>
          <w:rFonts w:ascii="仿宋" w:eastAsia="仿宋" w:hAnsi="仿宋" w:cs="Arial" w:hint="eastAsia"/>
          <w:bCs/>
          <w:sz w:val="32"/>
          <w:szCs w:val="32"/>
        </w:rPr>
        <w:t>镜头</w:t>
      </w:r>
      <w:r w:rsidR="001527FE">
        <w:rPr>
          <w:rFonts w:ascii="仿宋" w:eastAsia="仿宋" w:hAnsi="仿宋" w:cs="Arial" w:hint="eastAsia"/>
          <w:bCs/>
          <w:sz w:val="32"/>
          <w:szCs w:val="32"/>
        </w:rPr>
        <w:t>（4个）</w:t>
      </w:r>
    </w:p>
    <w:p w:rsidR="00CF0435" w:rsidRDefault="00CF0435" w:rsidP="0035385E">
      <w:pPr>
        <w:spacing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短变焦镜头，</w:t>
      </w:r>
      <w:r w:rsidRPr="00CF0435">
        <w:rPr>
          <w:rFonts w:ascii="仿宋" w:eastAsia="仿宋" w:hAnsi="仿宋" w:cs="Arial" w:hint="eastAsia"/>
          <w:bCs/>
          <w:sz w:val="32"/>
          <w:szCs w:val="32"/>
        </w:rPr>
        <w:t>0.84-1.02:1变焦</w:t>
      </w:r>
      <w:r>
        <w:rPr>
          <w:rFonts w:ascii="仿宋" w:eastAsia="仿宋" w:hAnsi="仿宋" w:cs="Arial" w:hint="eastAsia"/>
          <w:bCs/>
          <w:sz w:val="32"/>
          <w:szCs w:val="32"/>
        </w:rPr>
        <w:t>。</w:t>
      </w:r>
    </w:p>
    <w:p w:rsidR="00214FAA" w:rsidRDefault="00F46AC0" w:rsidP="0035385E">
      <w:pPr>
        <w:pStyle w:val="a5"/>
        <w:numPr>
          <w:ilvl w:val="0"/>
          <w:numId w:val="21"/>
        </w:numPr>
        <w:spacing w:line="570" w:lineRule="exact"/>
        <w:ind w:firstLineChars="0" w:firstLine="349"/>
        <w:rPr>
          <w:rFonts w:ascii="仿宋" w:eastAsia="仿宋" w:hAnsi="仿宋" w:cs="Arial"/>
          <w:bCs/>
          <w:sz w:val="32"/>
          <w:szCs w:val="32"/>
        </w:rPr>
      </w:pPr>
      <w:r w:rsidRPr="00F46AC0">
        <w:rPr>
          <w:rFonts w:ascii="仿宋" w:eastAsia="仿宋" w:hAnsi="仿宋" w:cs="Arial" w:hint="eastAsia"/>
          <w:bCs/>
          <w:sz w:val="32"/>
          <w:szCs w:val="32"/>
        </w:rPr>
        <w:t>投影机支架</w:t>
      </w:r>
      <w:r w:rsidR="001527FE">
        <w:rPr>
          <w:rFonts w:ascii="仿宋" w:eastAsia="仿宋" w:hAnsi="仿宋" w:cs="Arial" w:hint="eastAsia"/>
          <w:bCs/>
          <w:sz w:val="32"/>
          <w:szCs w:val="32"/>
        </w:rPr>
        <w:t>（4个）</w:t>
      </w:r>
    </w:p>
    <w:p w:rsidR="00F46AC0" w:rsidRDefault="00214FAA" w:rsidP="0035385E">
      <w:pPr>
        <w:spacing w:line="570" w:lineRule="exact"/>
        <w:ind w:firstLineChars="200" w:firstLine="640"/>
        <w:rPr>
          <w:rFonts w:ascii="仿宋" w:eastAsia="仿宋" w:hAnsi="仿宋" w:cs="Arial"/>
          <w:bCs/>
          <w:sz w:val="32"/>
          <w:szCs w:val="32"/>
        </w:rPr>
      </w:pPr>
      <w:r w:rsidRPr="00214FAA">
        <w:rPr>
          <w:rFonts w:ascii="仿宋" w:eastAsia="仿宋" w:hAnsi="仿宋" w:cs="Arial" w:hint="eastAsia"/>
          <w:bCs/>
          <w:sz w:val="32"/>
          <w:szCs w:val="32"/>
        </w:rPr>
        <w:t>表面经喷塑处理，外形美观大方，轻松实现4个自由度的微调；</w:t>
      </w:r>
      <w:r w:rsidR="00F46AC0" w:rsidRPr="00214FAA">
        <w:rPr>
          <w:rFonts w:ascii="仿宋" w:eastAsia="仿宋" w:hAnsi="仿宋" w:cs="Arial" w:hint="eastAsia"/>
          <w:bCs/>
          <w:sz w:val="32"/>
          <w:szCs w:val="32"/>
        </w:rPr>
        <w:t>可精确拼接和调整画面，适应多通道投影或立体投影环境的</w:t>
      </w:r>
      <w:r w:rsidR="00F46AC0" w:rsidRPr="00214FAA">
        <w:rPr>
          <w:rFonts w:ascii="仿宋" w:eastAsia="仿宋" w:hAnsi="仿宋" w:cs="Arial" w:hint="eastAsia"/>
          <w:bCs/>
          <w:sz w:val="32"/>
          <w:szCs w:val="32"/>
        </w:rPr>
        <w:lastRenderedPageBreak/>
        <w:t>需要</w:t>
      </w:r>
      <w:r>
        <w:rPr>
          <w:rFonts w:ascii="仿宋" w:eastAsia="仿宋" w:hAnsi="仿宋" w:cs="Arial" w:hint="eastAsia"/>
          <w:bCs/>
          <w:sz w:val="32"/>
          <w:szCs w:val="32"/>
        </w:rPr>
        <w:t>。</w:t>
      </w:r>
    </w:p>
    <w:p w:rsidR="005225D5" w:rsidRDefault="005225D5" w:rsidP="0035385E">
      <w:pPr>
        <w:pStyle w:val="a5"/>
        <w:numPr>
          <w:ilvl w:val="0"/>
          <w:numId w:val="21"/>
        </w:numPr>
        <w:spacing w:line="570" w:lineRule="exact"/>
        <w:ind w:firstLineChars="0" w:firstLine="349"/>
        <w:rPr>
          <w:rFonts w:ascii="仿宋" w:eastAsia="仿宋" w:hAnsi="仿宋" w:cs="Arial"/>
          <w:bCs/>
          <w:sz w:val="32"/>
          <w:szCs w:val="32"/>
        </w:rPr>
      </w:pPr>
      <w:r w:rsidRPr="005225D5">
        <w:rPr>
          <w:rFonts w:ascii="仿宋" w:eastAsia="仿宋" w:hAnsi="仿宋" w:cs="Arial" w:hint="eastAsia"/>
          <w:bCs/>
          <w:sz w:val="32"/>
          <w:szCs w:val="32"/>
        </w:rPr>
        <w:t>幕布</w:t>
      </w:r>
      <w:r w:rsidR="001527FE">
        <w:rPr>
          <w:rFonts w:ascii="仿宋" w:eastAsia="仿宋" w:hAnsi="仿宋" w:cs="Arial" w:hint="eastAsia"/>
          <w:bCs/>
          <w:sz w:val="32"/>
          <w:szCs w:val="32"/>
        </w:rPr>
        <w:t>（4块）</w:t>
      </w:r>
    </w:p>
    <w:p w:rsidR="005225D5" w:rsidRDefault="005225D5" w:rsidP="0035385E">
      <w:pPr>
        <w:spacing w:line="570" w:lineRule="exact"/>
        <w:ind w:firstLineChars="200" w:firstLine="640"/>
        <w:rPr>
          <w:rFonts w:ascii="仿宋" w:eastAsia="仿宋" w:hAnsi="仿宋" w:cs="Arial"/>
          <w:bCs/>
          <w:sz w:val="32"/>
          <w:szCs w:val="32"/>
        </w:rPr>
      </w:pPr>
      <w:r w:rsidRPr="005225D5">
        <w:rPr>
          <w:rFonts w:ascii="仿宋" w:eastAsia="仿宋" w:hAnsi="仿宋" w:cs="Arial" w:hint="eastAsia"/>
          <w:bCs/>
          <w:sz w:val="32"/>
          <w:szCs w:val="32"/>
        </w:rPr>
        <w:t>双通道金属硬幕（含金属支架）；高增益金属幕（2.0倍增益）、可视角度大、可支持立体投影、偏振特性最高可达95%。</w:t>
      </w:r>
    </w:p>
    <w:p w:rsidR="00D72399" w:rsidRPr="00D72399" w:rsidRDefault="00D72399" w:rsidP="0035385E">
      <w:pPr>
        <w:pStyle w:val="a5"/>
        <w:numPr>
          <w:ilvl w:val="0"/>
          <w:numId w:val="21"/>
        </w:numPr>
        <w:spacing w:line="570" w:lineRule="exact"/>
        <w:ind w:firstLineChars="0" w:firstLine="349"/>
        <w:rPr>
          <w:rFonts w:ascii="仿宋" w:eastAsia="仿宋" w:hAnsi="仿宋" w:cs="Arial"/>
          <w:bCs/>
          <w:sz w:val="32"/>
          <w:szCs w:val="32"/>
        </w:rPr>
      </w:pPr>
      <w:r w:rsidRPr="00D72399">
        <w:rPr>
          <w:rFonts w:ascii="仿宋" w:eastAsia="仿宋" w:hAnsi="仿宋" w:cs="Arial" w:hint="eastAsia"/>
          <w:bCs/>
          <w:sz w:val="32"/>
          <w:szCs w:val="32"/>
        </w:rPr>
        <w:t>图形工作站</w:t>
      </w:r>
      <w:r w:rsidR="001527FE">
        <w:rPr>
          <w:rFonts w:ascii="仿宋" w:eastAsia="仿宋" w:hAnsi="仿宋" w:cs="Arial" w:hint="eastAsia"/>
          <w:bCs/>
          <w:sz w:val="32"/>
          <w:szCs w:val="32"/>
        </w:rPr>
        <w:t>（1台）</w:t>
      </w:r>
    </w:p>
    <w:p w:rsidR="00CE7E21" w:rsidRPr="00D72399" w:rsidRDefault="00D72399" w:rsidP="0035385E">
      <w:pPr>
        <w:spacing w:line="570" w:lineRule="exact"/>
        <w:ind w:firstLineChars="200" w:firstLine="640"/>
        <w:rPr>
          <w:rFonts w:ascii="仿宋" w:eastAsia="仿宋" w:hAnsi="仿宋" w:cs="Arial"/>
          <w:bCs/>
          <w:sz w:val="32"/>
          <w:szCs w:val="32"/>
        </w:rPr>
      </w:pPr>
      <w:r w:rsidRPr="00D72399">
        <w:rPr>
          <w:rFonts w:ascii="仿宋" w:eastAsia="仿宋" w:hAnsi="仿宋" w:cs="Arial" w:hint="eastAsia"/>
          <w:bCs/>
          <w:sz w:val="32"/>
          <w:szCs w:val="32"/>
        </w:rPr>
        <w:t>能对虚拟现实等高强度三维应用进行优化，在X86平台上实现高图形性能，</w:t>
      </w:r>
      <w:r>
        <w:rPr>
          <w:rFonts w:ascii="仿宋" w:eastAsia="仿宋" w:hAnsi="仿宋" w:cs="Arial" w:hint="eastAsia"/>
          <w:bCs/>
          <w:sz w:val="32"/>
          <w:szCs w:val="32"/>
        </w:rPr>
        <w:t>具有</w:t>
      </w:r>
      <w:r w:rsidRPr="00D72399">
        <w:rPr>
          <w:rFonts w:ascii="仿宋" w:eastAsia="仿宋" w:hAnsi="仿宋" w:cs="Arial" w:hint="eastAsia"/>
          <w:bCs/>
          <w:sz w:val="32"/>
          <w:szCs w:val="32"/>
        </w:rPr>
        <w:t>高性能专业图形运算系统；支持500万面超大规模虚拟现实场景实时漫游，</w:t>
      </w:r>
      <w:proofErr w:type="gramStart"/>
      <w:r w:rsidRPr="00D72399">
        <w:rPr>
          <w:rFonts w:ascii="仿宋" w:eastAsia="仿宋" w:hAnsi="仿宋" w:cs="Arial" w:hint="eastAsia"/>
          <w:bCs/>
          <w:sz w:val="32"/>
          <w:szCs w:val="32"/>
        </w:rPr>
        <w:t>帧率不</w:t>
      </w:r>
      <w:proofErr w:type="gramEnd"/>
      <w:r w:rsidRPr="00D72399">
        <w:rPr>
          <w:rFonts w:ascii="仿宋" w:eastAsia="仿宋" w:hAnsi="仿宋" w:cs="Arial" w:hint="eastAsia"/>
          <w:bCs/>
          <w:sz w:val="32"/>
          <w:szCs w:val="32"/>
        </w:rPr>
        <w:t xml:space="preserve">低于30FPS；CPU：Intel Xeon E5-2620v2；内存：16GB DDR3-1866 (8x2GB)；显卡：NVIDIA </w:t>
      </w:r>
      <w:proofErr w:type="spellStart"/>
      <w:r w:rsidRPr="00D72399">
        <w:rPr>
          <w:rFonts w:ascii="仿宋" w:eastAsia="仿宋" w:hAnsi="仿宋" w:cs="Arial" w:hint="eastAsia"/>
          <w:bCs/>
          <w:sz w:val="32"/>
          <w:szCs w:val="32"/>
        </w:rPr>
        <w:t>Quadro</w:t>
      </w:r>
      <w:proofErr w:type="spellEnd"/>
      <w:r w:rsidRPr="00D72399">
        <w:rPr>
          <w:rFonts w:ascii="仿宋" w:eastAsia="仿宋" w:hAnsi="仿宋" w:cs="Arial" w:hint="eastAsia"/>
          <w:bCs/>
          <w:sz w:val="32"/>
          <w:szCs w:val="32"/>
        </w:rPr>
        <w:t xml:space="preserve"> 系列，显存</w:t>
      </w:r>
      <w:r w:rsidR="00C0272C">
        <w:rPr>
          <w:rFonts w:ascii="仿宋" w:eastAsia="仿宋" w:hAnsi="仿宋" w:cs="Arial" w:hint="eastAsia"/>
          <w:bCs/>
          <w:sz w:val="32"/>
          <w:szCs w:val="32"/>
        </w:rPr>
        <w:t>不低于</w:t>
      </w:r>
      <w:r w:rsidRPr="00D72399">
        <w:rPr>
          <w:rFonts w:ascii="仿宋" w:eastAsia="仿宋" w:hAnsi="仿宋" w:cs="Arial" w:hint="eastAsia"/>
          <w:bCs/>
          <w:sz w:val="32"/>
          <w:szCs w:val="32"/>
        </w:rPr>
        <w:t>12GB；硬盘1：256GB SATA 1st SSD；硬盘2：1TB 7200 RPM SATA 2nd HDD</w:t>
      </w:r>
      <w:r w:rsidR="00CE7E21">
        <w:rPr>
          <w:rFonts w:ascii="仿宋" w:eastAsia="仿宋" w:hAnsi="仿宋" w:cs="Arial" w:hint="eastAsia"/>
          <w:bCs/>
          <w:sz w:val="32"/>
          <w:szCs w:val="32"/>
        </w:rPr>
        <w:t>。</w:t>
      </w:r>
    </w:p>
    <w:p w:rsidR="00D72399" w:rsidRPr="00CE7E21" w:rsidRDefault="00CE7E21" w:rsidP="0035385E">
      <w:pPr>
        <w:pStyle w:val="a5"/>
        <w:numPr>
          <w:ilvl w:val="0"/>
          <w:numId w:val="21"/>
        </w:numPr>
        <w:spacing w:line="570" w:lineRule="exact"/>
        <w:ind w:firstLineChars="0" w:firstLine="349"/>
        <w:rPr>
          <w:rFonts w:ascii="仿宋" w:eastAsia="仿宋" w:hAnsi="仿宋" w:cs="Arial"/>
          <w:bCs/>
          <w:sz w:val="32"/>
          <w:szCs w:val="32"/>
        </w:rPr>
      </w:pPr>
      <w:r w:rsidRPr="00CE7E21">
        <w:rPr>
          <w:rFonts w:ascii="仿宋" w:eastAsia="仿宋" w:hAnsi="仿宋" w:cs="Arial" w:hint="eastAsia"/>
          <w:bCs/>
          <w:sz w:val="32"/>
          <w:szCs w:val="32"/>
        </w:rPr>
        <w:t>显示器</w:t>
      </w:r>
      <w:r w:rsidR="001527FE">
        <w:rPr>
          <w:rFonts w:ascii="仿宋" w:eastAsia="仿宋" w:hAnsi="仿宋" w:cs="Arial" w:hint="eastAsia"/>
          <w:bCs/>
          <w:sz w:val="32"/>
          <w:szCs w:val="32"/>
        </w:rPr>
        <w:t>（1台）</w:t>
      </w:r>
    </w:p>
    <w:p w:rsidR="00CE7E21" w:rsidRDefault="009140B3" w:rsidP="0035385E">
      <w:pPr>
        <w:spacing w:line="570" w:lineRule="exact"/>
        <w:ind w:firstLineChars="200" w:firstLine="640"/>
        <w:rPr>
          <w:rFonts w:ascii="仿宋" w:eastAsia="仿宋" w:hAnsi="仿宋" w:cs="Arial"/>
          <w:bCs/>
          <w:sz w:val="32"/>
          <w:szCs w:val="32"/>
        </w:rPr>
      </w:pPr>
      <w:r w:rsidRPr="009140B3">
        <w:rPr>
          <w:rFonts w:ascii="仿宋" w:eastAsia="仿宋" w:hAnsi="仿宋" w:cs="Arial" w:hint="eastAsia"/>
          <w:bCs/>
          <w:sz w:val="32"/>
          <w:szCs w:val="32"/>
        </w:rPr>
        <w:t>屏幕尺寸：27英；宽屏；点距：0.311mm；面板类型：IPS；接口类型：VGA DVI；平均亮度：250cd/m^2；分辨率：1920×1080；屏幕比例：16:9；</w:t>
      </w:r>
      <w:r w:rsidR="00CE7E21" w:rsidRPr="009140B3">
        <w:rPr>
          <w:rFonts w:ascii="仿宋" w:eastAsia="仿宋" w:hAnsi="仿宋" w:cs="Arial" w:hint="eastAsia"/>
          <w:bCs/>
          <w:sz w:val="32"/>
          <w:szCs w:val="32"/>
        </w:rPr>
        <w:t>屏幕类型：LED</w:t>
      </w:r>
      <w:r>
        <w:rPr>
          <w:rFonts w:ascii="仿宋" w:eastAsia="仿宋" w:hAnsi="仿宋" w:cs="Arial" w:hint="eastAsia"/>
          <w:bCs/>
          <w:sz w:val="32"/>
          <w:szCs w:val="32"/>
        </w:rPr>
        <w:t>。</w:t>
      </w:r>
    </w:p>
    <w:p w:rsidR="001E7F1A" w:rsidRDefault="001E7F1A" w:rsidP="0035385E">
      <w:pPr>
        <w:pStyle w:val="a5"/>
        <w:numPr>
          <w:ilvl w:val="0"/>
          <w:numId w:val="21"/>
        </w:numPr>
        <w:spacing w:line="570" w:lineRule="exact"/>
        <w:ind w:firstLineChars="0" w:firstLine="349"/>
        <w:rPr>
          <w:rFonts w:ascii="仿宋" w:eastAsia="仿宋" w:hAnsi="仿宋" w:cs="Arial"/>
          <w:bCs/>
          <w:sz w:val="32"/>
          <w:szCs w:val="32"/>
        </w:rPr>
      </w:pPr>
      <w:r>
        <w:rPr>
          <w:rFonts w:ascii="仿宋" w:eastAsia="仿宋" w:hAnsi="仿宋" w:cs="Arial" w:hint="eastAsia"/>
          <w:bCs/>
          <w:sz w:val="32"/>
          <w:szCs w:val="32"/>
        </w:rPr>
        <w:t>立体眼镜</w:t>
      </w:r>
      <w:r w:rsidR="001527FE">
        <w:rPr>
          <w:rFonts w:ascii="仿宋" w:eastAsia="仿宋" w:hAnsi="仿宋" w:cs="Arial" w:hint="eastAsia"/>
          <w:bCs/>
          <w:sz w:val="32"/>
          <w:szCs w:val="32"/>
        </w:rPr>
        <w:t>（2</w:t>
      </w:r>
      <w:r w:rsidR="001527FE">
        <w:rPr>
          <w:rFonts w:ascii="仿宋" w:eastAsia="仿宋" w:hAnsi="仿宋" w:cs="Arial"/>
          <w:bCs/>
          <w:sz w:val="32"/>
          <w:szCs w:val="32"/>
        </w:rPr>
        <w:t>0</w:t>
      </w:r>
      <w:r w:rsidR="001527FE">
        <w:rPr>
          <w:rFonts w:ascii="仿宋" w:eastAsia="仿宋" w:hAnsi="仿宋" w:cs="Arial" w:hint="eastAsia"/>
          <w:bCs/>
          <w:sz w:val="32"/>
          <w:szCs w:val="32"/>
        </w:rPr>
        <w:t>副）</w:t>
      </w:r>
    </w:p>
    <w:p w:rsidR="001E7F1A" w:rsidRDefault="001E7F1A" w:rsidP="0035385E">
      <w:pPr>
        <w:pStyle w:val="aa"/>
        <w:spacing w:line="570" w:lineRule="exact"/>
        <w:ind w:firstLineChars="200" w:firstLine="640"/>
        <w:rPr>
          <w:rFonts w:ascii="仿宋" w:eastAsia="仿宋" w:hAnsi="仿宋" w:cs="Arial"/>
          <w:bCs/>
          <w:sz w:val="32"/>
          <w:szCs w:val="32"/>
        </w:rPr>
      </w:pPr>
      <w:r w:rsidRPr="001E7F1A">
        <w:rPr>
          <w:rFonts w:ascii="仿宋" w:eastAsia="仿宋" w:hAnsi="仿宋" w:cs="Arial" w:hint="eastAsia"/>
          <w:bCs/>
          <w:sz w:val="32"/>
          <w:szCs w:val="32"/>
        </w:rPr>
        <w:t>采用2.4Ghz无线射频传输技术；电池续航寿命: 40小时</w:t>
      </w:r>
      <w:r>
        <w:rPr>
          <w:rFonts w:ascii="仿宋" w:eastAsia="仿宋" w:hAnsi="仿宋" w:cs="Arial" w:hint="eastAsia"/>
          <w:bCs/>
          <w:sz w:val="32"/>
          <w:szCs w:val="32"/>
        </w:rPr>
        <w:t>；</w:t>
      </w:r>
      <w:r w:rsidRPr="001E7F1A">
        <w:rPr>
          <w:rFonts w:ascii="仿宋" w:eastAsia="仿宋" w:hAnsi="仿宋" w:cs="Arial" w:hint="eastAsia"/>
          <w:bCs/>
          <w:sz w:val="32"/>
          <w:szCs w:val="32"/>
        </w:rPr>
        <w:t>立体3D呈现</w:t>
      </w:r>
      <w:r>
        <w:rPr>
          <w:rFonts w:ascii="仿宋" w:eastAsia="仿宋" w:hAnsi="仿宋" w:cs="Arial" w:hint="eastAsia"/>
          <w:bCs/>
          <w:sz w:val="32"/>
          <w:szCs w:val="32"/>
        </w:rPr>
        <w:t>。</w:t>
      </w:r>
    </w:p>
    <w:p w:rsidR="0048077F" w:rsidRDefault="0048077F" w:rsidP="0035385E">
      <w:pPr>
        <w:pStyle w:val="a5"/>
        <w:numPr>
          <w:ilvl w:val="0"/>
          <w:numId w:val="21"/>
        </w:numPr>
        <w:spacing w:line="570" w:lineRule="exact"/>
        <w:ind w:firstLineChars="0" w:firstLine="349"/>
        <w:rPr>
          <w:rFonts w:ascii="仿宋" w:eastAsia="仿宋" w:hAnsi="仿宋" w:cs="Arial"/>
          <w:bCs/>
          <w:sz w:val="32"/>
          <w:szCs w:val="32"/>
        </w:rPr>
      </w:pPr>
      <w:r w:rsidRPr="0048077F">
        <w:rPr>
          <w:rFonts w:ascii="仿宋" w:eastAsia="仿宋" w:hAnsi="仿宋" w:cs="Arial" w:hint="eastAsia"/>
          <w:bCs/>
          <w:sz w:val="32"/>
          <w:szCs w:val="32"/>
        </w:rPr>
        <w:t>立体眼镜发射器</w:t>
      </w:r>
      <w:r w:rsidR="001527FE">
        <w:rPr>
          <w:rFonts w:ascii="仿宋" w:eastAsia="仿宋" w:hAnsi="仿宋" w:cs="Arial" w:hint="eastAsia"/>
          <w:bCs/>
          <w:sz w:val="32"/>
          <w:szCs w:val="32"/>
        </w:rPr>
        <w:t>（1台）</w:t>
      </w:r>
    </w:p>
    <w:p w:rsidR="0048077F" w:rsidRDefault="0048077F" w:rsidP="0035385E">
      <w:pPr>
        <w:pStyle w:val="aa"/>
        <w:spacing w:line="570" w:lineRule="exact"/>
        <w:ind w:firstLineChars="200" w:firstLine="640"/>
        <w:rPr>
          <w:rFonts w:ascii="仿宋" w:eastAsia="仿宋" w:hAnsi="仿宋" w:cs="Arial"/>
          <w:bCs/>
          <w:sz w:val="32"/>
          <w:szCs w:val="32"/>
        </w:rPr>
      </w:pPr>
      <w:r w:rsidRPr="0048077F">
        <w:rPr>
          <w:rFonts w:ascii="仿宋" w:eastAsia="仿宋" w:hAnsi="仿宋" w:cs="Arial" w:hint="eastAsia"/>
          <w:bCs/>
          <w:sz w:val="32"/>
          <w:szCs w:val="32"/>
        </w:rPr>
        <w:t>采用2.4Ghz无线射频传输技术；发射信号的距离为0-30米；双向通信：设备可以确认眼镜是否在工作，还可以查看眼镜的电池电量</w:t>
      </w:r>
      <w:r>
        <w:rPr>
          <w:rFonts w:ascii="仿宋" w:eastAsia="仿宋" w:hAnsi="仿宋" w:cs="Arial" w:hint="eastAsia"/>
          <w:bCs/>
          <w:sz w:val="32"/>
          <w:szCs w:val="32"/>
        </w:rPr>
        <w:t>。</w:t>
      </w:r>
    </w:p>
    <w:p w:rsidR="00B53D92" w:rsidRDefault="00B53D92" w:rsidP="0035385E">
      <w:pPr>
        <w:pStyle w:val="a5"/>
        <w:numPr>
          <w:ilvl w:val="0"/>
          <w:numId w:val="21"/>
        </w:numPr>
        <w:spacing w:line="570" w:lineRule="exact"/>
        <w:ind w:firstLineChars="0" w:firstLine="349"/>
        <w:rPr>
          <w:rFonts w:ascii="仿宋" w:eastAsia="仿宋" w:hAnsi="仿宋" w:cs="Arial"/>
          <w:bCs/>
          <w:sz w:val="32"/>
          <w:szCs w:val="32"/>
        </w:rPr>
      </w:pPr>
      <w:r>
        <w:rPr>
          <w:rFonts w:ascii="仿宋" w:eastAsia="仿宋" w:hAnsi="仿宋" w:cs="Arial" w:hint="eastAsia"/>
          <w:bCs/>
          <w:sz w:val="32"/>
          <w:szCs w:val="32"/>
        </w:rPr>
        <w:t>位置跟踪系统摄像头</w:t>
      </w:r>
      <w:r w:rsidR="001527FE">
        <w:rPr>
          <w:rFonts w:ascii="仿宋" w:eastAsia="仿宋" w:hAnsi="仿宋" w:cs="Arial" w:hint="eastAsia"/>
          <w:bCs/>
          <w:sz w:val="32"/>
          <w:szCs w:val="32"/>
        </w:rPr>
        <w:t>（4个）</w:t>
      </w:r>
    </w:p>
    <w:p w:rsidR="00B53D92" w:rsidRDefault="00B53D92" w:rsidP="0035385E">
      <w:pPr>
        <w:pStyle w:val="aa"/>
        <w:spacing w:line="570" w:lineRule="exact"/>
        <w:ind w:firstLineChars="200" w:firstLine="640"/>
        <w:rPr>
          <w:rFonts w:ascii="仿宋" w:eastAsia="仿宋" w:hAnsi="仿宋" w:cs="Arial"/>
          <w:bCs/>
          <w:sz w:val="32"/>
          <w:szCs w:val="32"/>
        </w:rPr>
      </w:pPr>
      <w:r w:rsidRPr="00B53D92">
        <w:rPr>
          <w:rFonts w:ascii="仿宋" w:eastAsia="仿宋" w:hAnsi="仿宋" w:cs="Arial" w:hint="eastAsia"/>
          <w:bCs/>
          <w:sz w:val="32"/>
          <w:szCs w:val="32"/>
        </w:rPr>
        <w:lastRenderedPageBreak/>
        <w:t>分辨率：1280×1024；</w:t>
      </w:r>
      <w:proofErr w:type="gramStart"/>
      <w:r w:rsidRPr="00B53D92">
        <w:rPr>
          <w:rFonts w:ascii="仿宋" w:eastAsia="仿宋" w:hAnsi="仿宋" w:cs="Arial" w:hint="eastAsia"/>
          <w:bCs/>
          <w:sz w:val="32"/>
          <w:szCs w:val="32"/>
        </w:rPr>
        <w:t>帧</w:t>
      </w:r>
      <w:proofErr w:type="gramEnd"/>
      <w:r w:rsidRPr="00B53D92">
        <w:rPr>
          <w:rFonts w:ascii="仿宋" w:eastAsia="仿宋" w:hAnsi="仿宋" w:cs="Arial" w:hint="eastAsia"/>
          <w:bCs/>
          <w:sz w:val="32"/>
          <w:szCs w:val="32"/>
        </w:rPr>
        <w:t>速率：30-240 FPS（可调）；延迟：4.2毫秒；快门类型：全局；快门速度：默认值：500微秒；图像处理类型：对象 分段 原始灰度 MJPEG灰度 MJPEG降低采样频率为1/4的分辨率（640×512）240 FPS；LED灯：850nm红外 亮度可调；镜头和过滤器；水平视域：56°；垂直视域：46°</w:t>
      </w:r>
      <w:r>
        <w:rPr>
          <w:rFonts w:ascii="仿宋" w:eastAsia="仿宋" w:hAnsi="仿宋" w:cs="Arial" w:hint="eastAsia"/>
          <w:bCs/>
          <w:sz w:val="32"/>
          <w:szCs w:val="32"/>
        </w:rPr>
        <w:t>。</w:t>
      </w:r>
    </w:p>
    <w:p w:rsidR="00B4055A" w:rsidRPr="0035385E" w:rsidRDefault="00B4055A" w:rsidP="0035385E">
      <w:pPr>
        <w:pStyle w:val="a5"/>
        <w:numPr>
          <w:ilvl w:val="0"/>
          <w:numId w:val="21"/>
        </w:numPr>
        <w:spacing w:line="570" w:lineRule="exact"/>
        <w:ind w:firstLineChars="0" w:firstLine="349"/>
        <w:rPr>
          <w:rFonts w:ascii="仿宋" w:eastAsia="仿宋" w:hAnsi="仿宋" w:cs="Arial"/>
          <w:bCs/>
          <w:sz w:val="32"/>
          <w:szCs w:val="32"/>
        </w:rPr>
      </w:pPr>
      <w:r>
        <w:rPr>
          <w:rFonts w:ascii="仿宋" w:eastAsia="仿宋" w:hAnsi="仿宋" w:cs="Arial" w:hint="eastAsia"/>
          <w:bCs/>
          <w:sz w:val="32"/>
          <w:szCs w:val="32"/>
        </w:rPr>
        <w:t>位置跟踪软件系统</w:t>
      </w:r>
      <w:r w:rsidR="001527FE">
        <w:rPr>
          <w:rFonts w:ascii="仿宋" w:eastAsia="仿宋" w:hAnsi="仿宋" w:cs="Arial" w:hint="eastAsia"/>
          <w:bCs/>
          <w:sz w:val="32"/>
          <w:szCs w:val="32"/>
        </w:rPr>
        <w:t>（1套）</w:t>
      </w:r>
    </w:p>
    <w:p w:rsidR="00B4055A" w:rsidRDefault="003A21CC" w:rsidP="0035385E">
      <w:pPr>
        <w:pStyle w:val="aa"/>
        <w:spacing w:line="570" w:lineRule="exact"/>
        <w:ind w:firstLineChars="200" w:firstLine="640"/>
        <w:rPr>
          <w:rFonts w:ascii="仿宋" w:eastAsia="仿宋" w:hAnsi="仿宋" w:cs="Arial"/>
          <w:bCs/>
          <w:sz w:val="32"/>
          <w:szCs w:val="32"/>
        </w:rPr>
      </w:pPr>
      <w:r w:rsidRPr="003A21CC">
        <w:rPr>
          <w:rFonts w:ascii="仿宋" w:eastAsia="仿宋" w:hAnsi="仿宋" w:cs="Arial" w:hint="eastAsia"/>
          <w:bCs/>
          <w:sz w:val="32"/>
          <w:szCs w:val="32"/>
        </w:rPr>
        <w:t>用户界面简洁，系统标定设置时间短；支持一键创建刚体和人体骨骼，手动标注小的或非刚性的点云的轨迹；先进的点云和刚体解算能力，亚毫米级系统捕捉精度；软件支持接入的摄像机数量无限制；保存的数据格式如FBX、BHV、C3D、CSV等，支持</w:t>
      </w:r>
      <w:proofErr w:type="spellStart"/>
      <w:r w:rsidRPr="003A21CC">
        <w:rPr>
          <w:rFonts w:ascii="仿宋" w:eastAsia="仿宋" w:hAnsi="仿宋" w:cs="Arial" w:hint="eastAsia"/>
          <w:bCs/>
          <w:sz w:val="32"/>
          <w:szCs w:val="32"/>
        </w:rPr>
        <w:t>MotionBuilder</w:t>
      </w:r>
      <w:proofErr w:type="spellEnd"/>
      <w:r w:rsidRPr="003A21CC">
        <w:rPr>
          <w:rFonts w:ascii="仿宋" w:eastAsia="仿宋" w:hAnsi="仿宋" w:cs="Arial" w:hint="eastAsia"/>
          <w:bCs/>
          <w:sz w:val="32"/>
          <w:szCs w:val="32"/>
        </w:rPr>
        <w:t>、Unity3D、UE4、VRP等软件或引擎；具备</w:t>
      </w:r>
      <w:proofErr w:type="gramStart"/>
      <w:r w:rsidRPr="003A21CC">
        <w:rPr>
          <w:rFonts w:ascii="仿宋" w:eastAsia="仿宋" w:hAnsi="仿宋" w:cs="Arial" w:hint="eastAsia"/>
          <w:bCs/>
          <w:sz w:val="32"/>
          <w:szCs w:val="32"/>
        </w:rPr>
        <w:t>自动噪点遮蔽</w:t>
      </w:r>
      <w:proofErr w:type="gramEnd"/>
      <w:r w:rsidRPr="003A21CC">
        <w:rPr>
          <w:rFonts w:ascii="仿宋" w:eastAsia="仿宋" w:hAnsi="仿宋" w:cs="Arial" w:hint="eastAsia"/>
          <w:bCs/>
          <w:sz w:val="32"/>
          <w:szCs w:val="32"/>
        </w:rPr>
        <w:t>，像素亮度监测工具，摄像机组群管理等友好功能；评估三维捕捉空间的大小，系统捕捉精度；支持数据编辑，如混乱修复、缺失填充、移动、平滑等；支持再编译的运动捕捉插件包，编译工具如C/C++/.NET，用户的二次开发需经插件</w:t>
      </w:r>
      <w:proofErr w:type="gramStart"/>
      <w:r w:rsidRPr="003A21CC">
        <w:rPr>
          <w:rFonts w:ascii="仿宋" w:eastAsia="仿宋" w:hAnsi="仿宋" w:cs="Arial" w:hint="eastAsia"/>
          <w:bCs/>
          <w:sz w:val="32"/>
          <w:szCs w:val="32"/>
        </w:rPr>
        <w:t>包开发</w:t>
      </w:r>
      <w:proofErr w:type="gramEnd"/>
      <w:r w:rsidRPr="003A21CC">
        <w:rPr>
          <w:rFonts w:ascii="仿宋" w:eastAsia="仿宋" w:hAnsi="仿宋" w:cs="Arial" w:hint="eastAsia"/>
          <w:bCs/>
          <w:sz w:val="32"/>
          <w:szCs w:val="32"/>
        </w:rPr>
        <w:t>者授权；插件包含实时数据流的接口和应用于MATLAB的示例程序；</w:t>
      </w:r>
      <w:r w:rsidR="00ED737B">
        <w:rPr>
          <w:rFonts w:ascii="仿宋" w:eastAsia="仿宋" w:hAnsi="仿宋" w:cs="Arial" w:hint="eastAsia"/>
          <w:bCs/>
          <w:sz w:val="32"/>
          <w:szCs w:val="32"/>
        </w:rPr>
        <w:t>插件</w:t>
      </w:r>
      <w:proofErr w:type="gramStart"/>
      <w:r w:rsidR="00ED737B">
        <w:rPr>
          <w:rFonts w:ascii="仿宋" w:eastAsia="仿宋" w:hAnsi="仿宋" w:cs="Arial" w:hint="eastAsia"/>
          <w:bCs/>
          <w:sz w:val="32"/>
          <w:szCs w:val="32"/>
        </w:rPr>
        <w:t>包支持</w:t>
      </w:r>
      <w:proofErr w:type="gramEnd"/>
      <w:r w:rsidR="00ED737B">
        <w:rPr>
          <w:rFonts w:ascii="仿宋" w:eastAsia="仿宋" w:hAnsi="仿宋" w:cs="Arial" w:hint="eastAsia"/>
          <w:bCs/>
          <w:sz w:val="32"/>
          <w:szCs w:val="32"/>
        </w:rPr>
        <w:t>广播标记点、刚体和骨骼的数据。</w:t>
      </w:r>
    </w:p>
    <w:p w:rsidR="00ED737B" w:rsidRDefault="00ED737B" w:rsidP="0035385E">
      <w:pPr>
        <w:pStyle w:val="a5"/>
        <w:numPr>
          <w:ilvl w:val="0"/>
          <w:numId w:val="21"/>
        </w:numPr>
        <w:spacing w:line="570" w:lineRule="exact"/>
        <w:ind w:firstLineChars="0" w:firstLine="349"/>
        <w:rPr>
          <w:rFonts w:ascii="仿宋" w:eastAsia="仿宋" w:hAnsi="仿宋" w:cs="Arial"/>
          <w:bCs/>
          <w:sz w:val="32"/>
          <w:szCs w:val="32"/>
        </w:rPr>
      </w:pPr>
      <w:r>
        <w:rPr>
          <w:rFonts w:ascii="仿宋" w:eastAsia="仿宋" w:hAnsi="仿宋" w:cs="Arial" w:hint="eastAsia"/>
          <w:bCs/>
          <w:sz w:val="32"/>
          <w:szCs w:val="32"/>
        </w:rPr>
        <w:t>标记点与交互设备</w:t>
      </w:r>
      <w:r w:rsidR="001527FE">
        <w:rPr>
          <w:rFonts w:ascii="仿宋" w:eastAsia="仿宋" w:hAnsi="仿宋" w:cs="Arial" w:hint="eastAsia"/>
          <w:bCs/>
          <w:sz w:val="32"/>
          <w:szCs w:val="32"/>
        </w:rPr>
        <w:t>（1套）</w:t>
      </w:r>
    </w:p>
    <w:p w:rsidR="00ED737B" w:rsidRDefault="00ED737B" w:rsidP="0035385E">
      <w:pPr>
        <w:pStyle w:val="aa"/>
        <w:spacing w:line="570" w:lineRule="exact"/>
        <w:ind w:firstLineChars="200" w:firstLine="640"/>
        <w:rPr>
          <w:rFonts w:ascii="仿宋" w:eastAsia="仿宋" w:hAnsi="仿宋" w:cs="Arial"/>
          <w:bCs/>
          <w:sz w:val="32"/>
          <w:szCs w:val="32"/>
        </w:rPr>
      </w:pPr>
      <w:proofErr w:type="gramStart"/>
      <w:r w:rsidRPr="00ED737B">
        <w:rPr>
          <w:rFonts w:ascii="仿宋" w:eastAsia="仿宋" w:hAnsi="仿宋" w:cs="Arial" w:hint="eastAsia"/>
          <w:bCs/>
          <w:sz w:val="32"/>
          <w:szCs w:val="32"/>
        </w:rPr>
        <w:t>标配测量</w:t>
      </w:r>
      <w:proofErr w:type="gramEnd"/>
      <w:r w:rsidRPr="00ED737B">
        <w:rPr>
          <w:rFonts w:ascii="仿宋" w:eastAsia="仿宋" w:hAnsi="仿宋" w:cs="Arial" w:hint="eastAsia"/>
          <w:bCs/>
          <w:sz w:val="32"/>
          <w:szCs w:val="32"/>
        </w:rPr>
        <w:t>摄像机空间位置关系的工具，以及测量空间坐标的工具；</w:t>
      </w:r>
      <w:r w:rsidR="00A97E66">
        <w:rPr>
          <w:rFonts w:ascii="仿宋" w:eastAsia="仿宋" w:hAnsi="仿宋" w:cs="Arial" w:hint="eastAsia"/>
          <w:bCs/>
          <w:sz w:val="32"/>
          <w:szCs w:val="32"/>
        </w:rPr>
        <w:t>反光标记点若干。</w:t>
      </w:r>
    </w:p>
    <w:p w:rsidR="00251CC4" w:rsidRDefault="00251CC4" w:rsidP="0035385E">
      <w:pPr>
        <w:pStyle w:val="a5"/>
        <w:numPr>
          <w:ilvl w:val="0"/>
          <w:numId w:val="21"/>
        </w:numPr>
        <w:spacing w:line="570" w:lineRule="exact"/>
        <w:ind w:firstLineChars="0" w:firstLine="349"/>
        <w:rPr>
          <w:rFonts w:ascii="仿宋" w:eastAsia="仿宋" w:hAnsi="仿宋" w:cs="Arial"/>
          <w:bCs/>
          <w:sz w:val="32"/>
          <w:szCs w:val="32"/>
        </w:rPr>
      </w:pPr>
      <w:r>
        <w:rPr>
          <w:rFonts w:ascii="仿宋" w:eastAsia="仿宋" w:hAnsi="仿宋" w:cs="Arial" w:hint="eastAsia"/>
          <w:bCs/>
          <w:sz w:val="32"/>
          <w:szCs w:val="32"/>
        </w:rPr>
        <w:t>音响系统</w:t>
      </w:r>
      <w:r w:rsidR="001527FE">
        <w:rPr>
          <w:rFonts w:ascii="仿宋" w:eastAsia="仿宋" w:hAnsi="仿宋" w:cs="Arial" w:hint="eastAsia"/>
          <w:bCs/>
          <w:sz w:val="32"/>
          <w:szCs w:val="32"/>
        </w:rPr>
        <w:t>（1套）</w:t>
      </w:r>
    </w:p>
    <w:p w:rsidR="00251CC4" w:rsidRPr="00B4055A" w:rsidRDefault="00251CC4" w:rsidP="0035385E">
      <w:pPr>
        <w:pStyle w:val="aa"/>
        <w:spacing w:line="570" w:lineRule="exact"/>
        <w:ind w:firstLineChars="200" w:firstLine="640"/>
        <w:rPr>
          <w:rFonts w:ascii="仿宋" w:eastAsia="仿宋" w:hAnsi="仿宋" w:cs="Arial"/>
          <w:bCs/>
          <w:sz w:val="32"/>
          <w:szCs w:val="32"/>
        </w:rPr>
      </w:pPr>
      <w:r w:rsidRPr="00251CC4">
        <w:rPr>
          <w:rFonts w:ascii="仿宋" w:eastAsia="仿宋" w:hAnsi="仿宋" w:cs="Arial" w:hint="eastAsia"/>
          <w:bCs/>
          <w:sz w:val="32"/>
          <w:szCs w:val="32"/>
        </w:rPr>
        <w:t>低音单元：双16cm锥形；高音单元：3cm软球顶；频率响应：37 Hz–36 kHz；输入功率（额定/大）：50 W / 250 W；灵敏度：</w:t>
      </w:r>
      <w:r w:rsidRPr="00251CC4">
        <w:rPr>
          <w:rFonts w:ascii="仿宋" w:eastAsia="仿宋" w:hAnsi="仿宋" w:cs="Arial" w:hint="eastAsia"/>
          <w:bCs/>
          <w:sz w:val="32"/>
          <w:szCs w:val="32"/>
        </w:rPr>
        <w:lastRenderedPageBreak/>
        <w:t>87 dB/2.83 V/1 m；尺寸（宽 x 高 x 深）：218 x 1,042 x 371 mm。</w:t>
      </w:r>
    </w:p>
    <w:p w:rsidR="00B84556" w:rsidRDefault="00B84556" w:rsidP="0035385E">
      <w:pPr>
        <w:pStyle w:val="a5"/>
        <w:numPr>
          <w:ilvl w:val="0"/>
          <w:numId w:val="21"/>
        </w:numPr>
        <w:spacing w:line="570" w:lineRule="exact"/>
        <w:ind w:firstLineChars="0" w:firstLine="349"/>
        <w:rPr>
          <w:rFonts w:ascii="仿宋" w:eastAsia="仿宋" w:hAnsi="仿宋" w:cs="Arial"/>
          <w:bCs/>
          <w:sz w:val="32"/>
          <w:szCs w:val="32"/>
        </w:rPr>
      </w:pPr>
      <w:r>
        <w:rPr>
          <w:rFonts w:ascii="仿宋" w:eastAsia="仿宋" w:hAnsi="仿宋" w:cs="Arial" w:hint="eastAsia"/>
          <w:bCs/>
          <w:sz w:val="32"/>
          <w:szCs w:val="32"/>
        </w:rPr>
        <w:t>手势识别系统</w:t>
      </w:r>
      <w:r w:rsidR="001527FE">
        <w:rPr>
          <w:rFonts w:ascii="仿宋" w:eastAsia="仿宋" w:hAnsi="仿宋" w:cs="Arial" w:hint="eastAsia"/>
          <w:bCs/>
          <w:sz w:val="32"/>
          <w:szCs w:val="32"/>
        </w:rPr>
        <w:t>（1套）</w:t>
      </w:r>
    </w:p>
    <w:p w:rsidR="00251CC4" w:rsidRDefault="00B84556" w:rsidP="0035385E">
      <w:pPr>
        <w:pStyle w:val="aa"/>
        <w:spacing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能够实现手势</w:t>
      </w:r>
      <w:r w:rsidR="00EE3979">
        <w:rPr>
          <w:rFonts w:ascii="仿宋" w:eastAsia="仿宋" w:hAnsi="仿宋" w:cs="Arial" w:hint="eastAsia"/>
          <w:bCs/>
          <w:sz w:val="32"/>
          <w:szCs w:val="32"/>
        </w:rPr>
        <w:t>动作识别，识别精度高。</w:t>
      </w:r>
    </w:p>
    <w:p w:rsidR="00C8116B" w:rsidRDefault="00C8116B" w:rsidP="0035385E">
      <w:pPr>
        <w:pStyle w:val="a5"/>
        <w:numPr>
          <w:ilvl w:val="0"/>
          <w:numId w:val="21"/>
        </w:numPr>
        <w:spacing w:line="570" w:lineRule="exact"/>
        <w:ind w:firstLineChars="0" w:firstLine="349"/>
        <w:rPr>
          <w:rFonts w:ascii="仿宋" w:eastAsia="仿宋" w:hAnsi="仿宋" w:cs="Arial"/>
          <w:bCs/>
          <w:sz w:val="32"/>
          <w:szCs w:val="32"/>
        </w:rPr>
      </w:pPr>
      <w:bookmarkStart w:id="0" w:name="_GoBack"/>
      <w:bookmarkEnd w:id="0"/>
      <w:r>
        <w:rPr>
          <w:rFonts w:ascii="仿宋" w:eastAsia="仿宋" w:hAnsi="仿宋" w:cs="Arial" w:hint="eastAsia"/>
          <w:bCs/>
          <w:sz w:val="32"/>
          <w:szCs w:val="32"/>
        </w:rPr>
        <w:t>数据交换机</w:t>
      </w:r>
      <w:r w:rsidR="001527FE">
        <w:rPr>
          <w:rFonts w:ascii="仿宋" w:eastAsia="仿宋" w:hAnsi="仿宋" w:cs="Arial" w:hint="eastAsia"/>
          <w:bCs/>
          <w:sz w:val="32"/>
          <w:szCs w:val="32"/>
        </w:rPr>
        <w:t>（1台）</w:t>
      </w:r>
    </w:p>
    <w:p w:rsidR="00C8116B" w:rsidRDefault="00C8116B" w:rsidP="0035385E">
      <w:pPr>
        <w:pStyle w:val="aa"/>
        <w:spacing w:line="570" w:lineRule="exact"/>
        <w:ind w:firstLineChars="200" w:firstLine="640"/>
        <w:rPr>
          <w:rFonts w:ascii="仿宋" w:eastAsia="仿宋" w:hAnsi="仿宋" w:cs="Arial"/>
          <w:bCs/>
          <w:sz w:val="32"/>
          <w:szCs w:val="32"/>
        </w:rPr>
      </w:pPr>
      <w:r w:rsidRPr="00C8116B">
        <w:rPr>
          <w:rFonts w:ascii="仿宋" w:eastAsia="仿宋" w:hAnsi="仿宋" w:cs="Arial" w:hint="eastAsia"/>
          <w:bCs/>
          <w:sz w:val="32"/>
          <w:szCs w:val="32"/>
        </w:rPr>
        <w:t>16个RJ45自适应10/100/1000端口；802.3AF端口(15.4W)，802.3AT端口（30W）；POE总功率125W，22W (PASS-THROUGH)；二层/三层IPV4/三层IPV6/四层访问控制列表（ACLS）；支持链路聚合，最多支持8个端口聚合；ARP缓存表: 512；DHCP SERVER/RELAY；支持静态路由；支持IPV6；支持STP/RSTP/MSTP协议，符合IEEE802.1D、IEEE802.1W、IEEE802.1S标准。</w:t>
      </w:r>
    </w:p>
    <w:p w:rsidR="003F3B6B" w:rsidRDefault="003F3B6B" w:rsidP="0035385E">
      <w:pPr>
        <w:pStyle w:val="aa"/>
        <w:spacing w:line="570" w:lineRule="exact"/>
        <w:rPr>
          <w:rFonts w:ascii="仿宋" w:eastAsia="仿宋" w:hAnsi="仿宋" w:cs="Arial"/>
          <w:bCs/>
          <w:sz w:val="32"/>
          <w:szCs w:val="32"/>
        </w:rPr>
      </w:pPr>
      <w:r>
        <w:rPr>
          <w:rFonts w:ascii="仿宋" w:eastAsia="仿宋" w:hAnsi="仿宋" w:cs="Arial" w:hint="eastAsia"/>
          <w:bCs/>
          <w:sz w:val="32"/>
          <w:szCs w:val="32"/>
        </w:rPr>
        <w:t>1</w:t>
      </w:r>
      <w:r>
        <w:rPr>
          <w:rFonts w:ascii="仿宋" w:eastAsia="仿宋" w:hAnsi="仿宋" w:cs="Arial"/>
          <w:bCs/>
          <w:sz w:val="32"/>
          <w:szCs w:val="32"/>
        </w:rPr>
        <w:t>5.</w:t>
      </w:r>
      <w:r>
        <w:rPr>
          <w:rFonts w:ascii="仿宋" w:eastAsia="仿宋" w:hAnsi="仿宋" w:cs="Arial" w:hint="eastAsia"/>
          <w:bCs/>
          <w:sz w:val="32"/>
          <w:szCs w:val="32"/>
        </w:rPr>
        <w:t>机柜</w:t>
      </w:r>
      <w:r w:rsidR="001527FE">
        <w:rPr>
          <w:rFonts w:ascii="仿宋" w:eastAsia="仿宋" w:hAnsi="仿宋" w:cs="Arial" w:hint="eastAsia"/>
          <w:bCs/>
          <w:sz w:val="32"/>
          <w:szCs w:val="32"/>
        </w:rPr>
        <w:t>（1个）</w:t>
      </w:r>
    </w:p>
    <w:p w:rsidR="00132A4A" w:rsidRDefault="003F3B6B" w:rsidP="0035385E">
      <w:pPr>
        <w:spacing w:beforeLines="50" w:before="156" w:afterLines="50" w:after="156" w:line="570" w:lineRule="exact"/>
        <w:ind w:firstLineChars="200" w:firstLine="640"/>
        <w:rPr>
          <w:rFonts w:ascii="仿宋" w:eastAsia="仿宋" w:hAnsi="仿宋" w:cs="Arial"/>
          <w:bCs/>
          <w:sz w:val="32"/>
          <w:szCs w:val="32"/>
        </w:rPr>
      </w:pPr>
      <w:r w:rsidRPr="003F3B6B">
        <w:rPr>
          <w:rFonts w:ascii="仿宋" w:eastAsia="仿宋" w:hAnsi="仿宋" w:cs="Arial" w:hint="eastAsia"/>
          <w:bCs/>
          <w:sz w:val="32"/>
          <w:szCs w:val="32"/>
        </w:rPr>
        <w:t>型材焊接框架结构,框架强度高；</w:t>
      </w:r>
      <w:r w:rsidR="005E4A2C">
        <w:rPr>
          <w:rFonts w:ascii="仿宋" w:eastAsia="仿宋" w:hAnsi="仿宋" w:cs="Arial" w:hint="eastAsia"/>
          <w:bCs/>
          <w:sz w:val="32"/>
          <w:szCs w:val="32"/>
        </w:rPr>
        <w:t>外观高贵典雅，工艺精湛、尺寸精密，媲美国际</w:t>
      </w:r>
      <w:r w:rsidRPr="003F3B6B">
        <w:rPr>
          <w:rFonts w:ascii="仿宋" w:eastAsia="仿宋" w:hAnsi="仿宋" w:cs="Arial" w:hint="eastAsia"/>
          <w:bCs/>
          <w:sz w:val="32"/>
          <w:szCs w:val="32"/>
        </w:rPr>
        <w:t>高档网络服务器机柜，彰显优质机房工程形象；满足机械保护、通风散热、外部观察机器运行状态三方面的使用要求；底部敞开式进线，可加装可关闭的盖板；带锁侧门,方便维护与防盗；</w:t>
      </w:r>
      <w:proofErr w:type="gramStart"/>
      <w:r w:rsidRPr="003F3B6B">
        <w:rPr>
          <w:rFonts w:ascii="仿宋" w:eastAsia="仿宋" w:hAnsi="仿宋" w:cs="Arial" w:hint="eastAsia"/>
          <w:bCs/>
          <w:sz w:val="32"/>
          <w:szCs w:val="32"/>
        </w:rPr>
        <w:t>月光旋把机柜</w:t>
      </w:r>
      <w:proofErr w:type="gramEnd"/>
      <w:r w:rsidRPr="003F3B6B">
        <w:rPr>
          <w:rFonts w:ascii="仿宋" w:eastAsia="仿宋" w:hAnsi="仿宋" w:cs="Arial" w:hint="eastAsia"/>
          <w:bCs/>
          <w:sz w:val="32"/>
          <w:szCs w:val="32"/>
        </w:rPr>
        <w:t>门锁；</w:t>
      </w:r>
      <w:r>
        <w:rPr>
          <w:rFonts w:ascii="仿宋" w:eastAsia="仿宋" w:hAnsi="仿宋" w:cs="Arial" w:hint="eastAsia"/>
          <w:bCs/>
          <w:sz w:val="32"/>
          <w:szCs w:val="32"/>
        </w:rPr>
        <w:t>齐全的可选配件。</w:t>
      </w:r>
    </w:p>
    <w:p w:rsidR="00E618DD" w:rsidRPr="00E618DD" w:rsidRDefault="00294B82" w:rsidP="0035385E">
      <w:pPr>
        <w:spacing w:beforeLines="50" w:before="156" w:afterLines="50" w:after="156" w:line="570" w:lineRule="exact"/>
        <w:ind w:firstLineChars="200" w:firstLine="640"/>
        <w:rPr>
          <w:rFonts w:ascii="黑体" w:eastAsia="黑体" w:hAnsi="黑体"/>
          <w:sz w:val="32"/>
          <w:szCs w:val="32"/>
        </w:rPr>
      </w:pPr>
      <w:r w:rsidRPr="00294B82">
        <w:rPr>
          <w:rFonts w:ascii="黑体" w:eastAsia="黑体" w:hAnsi="黑体" w:hint="eastAsia"/>
          <w:sz w:val="32"/>
          <w:szCs w:val="32"/>
        </w:rPr>
        <w:t>（</w:t>
      </w:r>
      <w:r w:rsidR="0035385E">
        <w:rPr>
          <w:rFonts w:ascii="黑体" w:eastAsia="黑体" w:hAnsi="黑体" w:hint="eastAsia"/>
          <w:sz w:val="32"/>
          <w:szCs w:val="32"/>
        </w:rPr>
        <w:t>三</w:t>
      </w:r>
      <w:r w:rsidRPr="00294B82">
        <w:rPr>
          <w:rFonts w:ascii="黑体" w:eastAsia="黑体" w:hAnsi="黑体" w:hint="eastAsia"/>
          <w:sz w:val="32"/>
          <w:szCs w:val="32"/>
        </w:rPr>
        <w:t>）大数据应用</w:t>
      </w:r>
      <w:r w:rsidR="001527FE">
        <w:rPr>
          <w:rFonts w:ascii="黑体" w:eastAsia="黑体" w:hAnsi="黑体" w:hint="eastAsia"/>
          <w:sz w:val="32"/>
          <w:szCs w:val="32"/>
        </w:rPr>
        <w:t>套件</w:t>
      </w:r>
    </w:p>
    <w:p w:rsidR="00E618DD" w:rsidRDefault="00784B91"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网络爬虫管理工具，</w:t>
      </w:r>
      <w:r w:rsidR="00985913">
        <w:rPr>
          <w:rFonts w:ascii="仿宋" w:eastAsia="仿宋" w:hAnsi="仿宋" w:cs="Arial" w:hint="eastAsia"/>
          <w:bCs/>
          <w:sz w:val="32"/>
          <w:szCs w:val="32"/>
        </w:rPr>
        <w:t>针对长白山历史、地理、人文等特色资源，</w:t>
      </w:r>
      <w:r w:rsidR="00E618DD">
        <w:rPr>
          <w:rFonts w:ascii="仿宋" w:eastAsia="仿宋" w:hAnsi="仿宋" w:cs="Arial" w:hint="eastAsia"/>
          <w:bCs/>
          <w:sz w:val="32"/>
          <w:szCs w:val="32"/>
        </w:rPr>
        <w:t>提供数据采集工具，支持多角度、智能数据采集，为大数据处理提供基础数据</w:t>
      </w:r>
      <w:r>
        <w:rPr>
          <w:rFonts w:ascii="仿宋" w:eastAsia="仿宋" w:hAnsi="仿宋" w:cs="Arial" w:hint="eastAsia"/>
          <w:bCs/>
          <w:sz w:val="32"/>
          <w:szCs w:val="32"/>
        </w:rPr>
        <w:t>。</w:t>
      </w:r>
    </w:p>
    <w:p w:rsidR="005D7DFA" w:rsidRPr="00294B82" w:rsidRDefault="005D7DFA" w:rsidP="0035385E">
      <w:pPr>
        <w:spacing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支持采用搜索模式的自定义爬虫和确定模式的非自定义爬虫，提供爬虫的添加、启动、停止、删除等维护功能，管理爬虫数≥</w:t>
      </w:r>
      <w:r>
        <w:rPr>
          <w:rFonts w:ascii="仿宋" w:eastAsia="仿宋" w:hAnsi="仿宋" w:cs="Arial" w:hint="eastAsia"/>
          <w:bCs/>
          <w:sz w:val="32"/>
          <w:szCs w:val="32"/>
        </w:rPr>
        <w:lastRenderedPageBreak/>
        <w:t>1028个，并发爬虫数量仅受主机和网络性能约束。针对每个爬虫可维护关键字、所属用户列表和热词；针对爬虫关键字、</w:t>
      </w:r>
      <w:proofErr w:type="gramStart"/>
      <w:r>
        <w:rPr>
          <w:rFonts w:ascii="仿宋" w:eastAsia="仿宋" w:hAnsi="仿宋" w:cs="Arial" w:hint="eastAsia"/>
          <w:bCs/>
          <w:sz w:val="32"/>
          <w:szCs w:val="32"/>
        </w:rPr>
        <w:t>爬取数据</w:t>
      </w:r>
      <w:proofErr w:type="gramEnd"/>
      <w:r>
        <w:rPr>
          <w:rFonts w:ascii="仿宋" w:eastAsia="仿宋" w:hAnsi="仿宋" w:cs="Arial" w:hint="eastAsia"/>
          <w:bCs/>
          <w:sz w:val="32"/>
          <w:szCs w:val="32"/>
        </w:rPr>
        <w:t>量</w:t>
      </w:r>
      <w:proofErr w:type="gramStart"/>
      <w:r>
        <w:rPr>
          <w:rFonts w:ascii="仿宋" w:eastAsia="仿宋" w:hAnsi="仿宋" w:cs="Arial" w:hint="eastAsia"/>
          <w:bCs/>
          <w:sz w:val="32"/>
          <w:szCs w:val="32"/>
        </w:rPr>
        <w:t>及热词等</w:t>
      </w:r>
      <w:proofErr w:type="gramEnd"/>
      <w:r>
        <w:rPr>
          <w:rFonts w:ascii="仿宋" w:eastAsia="仿宋" w:hAnsi="仿宋" w:cs="Arial" w:hint="eastAsia"/>
          <w:bCs/>
          <w:sz w:val="32"/>
          <w:szCs w:val="32"/>
        </w:rPr>
        <w:t>参数提供可视化支持；</w:t>
      </w:r>
      <w:proofErr w:type="gramStart"/>
      <w:r>
        <w:rPr>
          <w:rFonts w:ascii="仿宋" w:eastAsia="仿宋" w:hAnsi="仿宋" w:cs="Arial" w:hint="eastAsia"/>
          <w:bCs/>
          <w:sz w:val="32"/>
          <w:szCs w:val="32"/>
        </w:rPr>
        <w:t>对爬取</w:t>
      </w:r>
      <w:proofErr w:type="gramEnd"/>
      <w:r>
        <w:rPr>
          <w:rFonts w:ascii="仿宋" w:eastAsia="仿宋" w:hAnsi="仿宋" w:cs="Arial" w:hint="eastAsia"/>
          <w:bCs/>
          <w:sz w:val="32"/>
          <w:szCs w:val="32"/>
        </w:rPr>
        <w:t>的数据提供基于权重的优先级排序、人工审核和自动审核功能。</w:t>
      </w:r>
    </w:p>
    <w:p w:rsidR="00294B82" w:rsidRDefault="00294B82" w:rsidP="0035385E">
      <w:pPr>
        <w:spacing w:beforeLines="50" w:before="156" w:afterLines="50" w:after="156" w:line="570" w:lineRule="exact"/>
        <w:ind w:firstLineChars="200" w:firstLine="640"/>
        <w:rPr>
          <w:rFonts w:ascii="黑体" w:eastAsia="黑体" w:hAnsi="黑体"/>
          <w:sz w:val="32"/>
          <w:szCs w:val="32"/>
        </w:rPr>
      </w:pPr>
      <w:r w:rsidRPr="00294B82">
        <w:rPr>
          <w:rFonts w:ascii="黑体" w:eastAsia="黑体" w:hAnsi="黑体" w:hint="eastAsia"/>
          <w:sz w:val="32"/>
          <w:szCs w:val="32"/>
        </w:rPr>
        <w:t>（</w:t>
      </w:r>
      <w:r w:rsidR="0035385E">
        <w:rPr>
          <w:rFonts w:ascii="黑体" w:eastAsia="黑体" w:hAnsi="黑体" w:hint="eastAsia"/>
          <w:sz w:val="32"/>
          <w:szCs w:val="32"/>
        </w:rPr>
        <w:t>四</w:t>
      </w:r>
      <w:r w:rsidRPr="00294B82">
        <w:rPr>
          <w:rFonts w:ascii="黑体" w:eastAsia="黑体" w:hAnsi="黑体" w:hint="eastAsia"/>
          <w:sz w:val="32"/>
          <w:szCs w:val="32"/>
        </w:rPr>
        <w:t>）物联网应用</w:t>
      </w:r>
      <w:r w:rsidR="001527FE">
        <w:rPr>
          <w:rFonts w:ascii="黑体" w:eastAsia="黑体" w:hAnsi="黑体" w:hint="eastAsia"/>
          <w:sz w:val="32"/>
          <w:szCs w:val="32"/>
        </w:rPr>
        <w:t>套件</w:t>
      </w:r>
    </w:p>
    <w:p w:rsidR="00BD799F" w:rsidRDefault="00BD799F"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采用物联网技术监测实验室电能消耗数据，支持节能减排，打造绿色实验室的同时，提供物联网应用的范例。包括：电能消耗数据采集模块、数据采集代理（Agent）、电能消耗监测与分析系统以及相关的辅助材料。</w:t>
      </w:r>
    </w:p>
    <w:p w:rsidR="006A36D7" w:rsidRDefault="006A36D7" w:rsidP="0035385E">
      <w:pPr>
        <w:spacing w:beforeLines="50" w:before="156" w:afterLines="50" w:after="156" w:line="570" w:lineRule="exact"/>
        <w:ind w:firstLineChars="200" w:firstLine="640"/>
        <w:rPr>
          <w:rFonts w:ascii="仿宋" w:eastAsia="仿宋" w:hAnsi="仿宋" w:cs="Arial"/>
          <w:bCs/>
          <w:sz w:val="32"/>
          <w:szCs w:val="32"/>
        </w:rPr>
      </w:pPr>
      <w:r w:rsidRPr="006A36D7">
        <w:rPr>
          <w:rFonts w:ascii="仿宋" w:eastAsia="仿宋" w:hAnsi="仿宋" w:cs="Arial" w:hint="eastAsia"/>
          <w:bCs/>
          <w:sz w:val="32"/>
          <w:szCs w:val="32"/>
        </w:rPr>
        <w:t>1.实验室电能消耗数据采集</w:t>
      </w:r>
      <w:r w:rsidR="00B91DB6">
        <w:rPr>
          <w:rFonts w:ascii="仿宋" w:eastAsia="仿宋" w:hAnsi="仿宋" w:cs="Arial" w:hint="eastAsia"/>
          <w:bCs/>
          <w:sz w:val="32"/>
          <w:szCs w:val="32"/>
        </w:rPr>
        <w:t>模块5套</w:t>
      </w:r>
    </w:p>
    <w:p w:rsidR="00117C5E" w:rsidRDefault="00117C5E"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基于物联网技术，采用电能消耗监测模块和电能消耗数据采集Agent，针对实验室设备的能耗数据进行采集，并通过Agent上传到数据库服务器，为下一步在线监测和数据分析奠定基础。具体需要如下：</w:t>
      </w:r>
    </w:p>
    <w:p w:rsidR="00A15F72" w:rsidRDefault="00117C5E"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支持三相电流、电压、有功功率和无功功率的采集，支持互感器，支持</w:t>
      </w:r>
      <w:r>
        <w:rPr>
          <w:rFonts w:ascii="仿宋" w:eastAsia="仿宋" w:hAnsi="仿宋" w:cs="Arial"/>
          <w:bCs/>
          <w:sz w:val="32"/>
          <w:szCs w:val="32"/>
        </w:rPr>
        <w:t>Modbus</w:t>
      </w:r>
      <w:r>
        <w:rPr>
          <w:rFonts w:ascii="仿宋" w:eastAsia="仿宋" w:hAnsi="仿宋" w:cs="Arial" w:hint="eastAsia"/>
          <w:bCs/>
          <w:sz w:val="32"/>
          <w:szCs w:val="32"/>
        </w:rPr>
        <w:t>协议，支持Agent组网，每Agent组网模块数≥128，附带安装部署所需的材料。</w:t>
      </w:r>
    </w:p>
    <w:p w:rsidR="00477D59" w:rsidRDefault="00477D59"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完成在实验室设置5个电能消耗采集点，1个电能消耗数据采集代理的电能消耗数据采集网络的部署。</w:t>
      </w:r>
    </w:p>
    <w:p w:rsidR="00BD799F" w:rsidRDefault="00BD799F"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2.数据采集代理（Agent）</w:t>
      </w:r>
    </w:p>
    <w:p w:rsidR="00BD799F" w:rsidRPr="00117C5E" w:rsidRDefault="00BD799F"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lastRenderedPageBreak/>
        <w:t>基于适配器架构</w:t>
      </w:r>
      <w:r w:rsidR="00991AB9">
        <w:rPr>
          <w:rFonts w:ascii="仿宋" w:eastAsia="仿宋" w:hAnsi="仿宋" w:cs="Arial" w:hint="eastAsia"/>
          <w:bCs/>
          <w:sz w:val="32"/>
          <w:szCs w:val="32"/>
        </w:rPr>
        <w:t>（</w:t>
      </w:r>
      <w:r w:rsidR="00991AB9">
        <w:rPr>
          <w:rFonts w:ascii="仿宋" w:eastAsia="仿宋" w:hAnsi="仿宋" w:cs="Arial"/>
          <w:bCs/>
          <w:sz w:val="32"/>
          <w:szCs w:val="32"/>
        </w:rPr>
        <w:t>Modbus</w:t>
      </w:r>
      <w:r w:rsidR="00991AB9">
        <w:rPr>
          <w:rFonts w:ascii="仿宋" w:eastAsia="仿宋" w:hAnsi="仿宋" w:cs="Arial" w:hint="eastAsia"/>
          <w:bCs/>
          <w:sz w:val="32"/>
          <w:szCs w:val="32"/>
        </w:rPr>
        <w:t>协议与TCP/IP协议的转换）</w:t>
      </w:r>
      <w:r>
        <w:rPr>
          <w:rFonts w:ascii="仿宋" w:eastAsia="仿宋" w:hAnsi="仿宋" w:cs="Arial" w:hint="eastAsia"/>
          <w:bCs/>
          <w:sz w:val="32"/>
          <w:szCs w:val="32"/>
        </w:rPr>
        <w:t>，采用服务模式</w:t>
      </w:r>
      <w:r w:rsidR="00991AB9">
        <w:rPr>
          <w:rFonts w:ascii="仿宋" w:eastAsia="仿宋" w:hAnsi="仿宋" w:cs="Arial" w:hint="eastAsia"/>
          <w:bCs/>
          <w:sz w:val="32"/>
          <w:szCs w:val="32"/>
        </w:rPr>
        <w:t>（启、停服务）</w:t>
      </w:r>
      <w:r>
        <w:rPr>
          <w:rFonts w:ascii="仿宋" w:eastAsia="仿宋" w:hAnsi="仿宋" w:cs="Arial" w:hint="eastAsia"/>
          <w:bCs/>
          <w:sz w:val="32"/>
          <w:szCs w:val="32"/>
        </w:rPr>
        <w:t>运行的C/S软件，提供远程管理的功能。支持数据采集模块组网（组网模块数≥128）、本地存储（</w:t>
      </w:r>
      <w:r w:rsidR="00991AB9">
        <w:rPr>
          <w:rFonts w:ascii="仿宋" w:eastAsia="仿宋" w:hAnsi="仿宋" w:cs="Arial" w:hint="eastAsia"/>
          <w:bCs/>
          <w:sz w:val="32"/>
          <w:szCs w:val="32"/>
        </w:rPr>
        <w:t>可管理</w:t>
      </w:r>
      <w:r>
        <w:rPr>
          <w:rFonts w:ascii="仿宋" w:eastAsia="仿宋" w:hAnsi="仿宋" w:cs="Arial" w:hint="eastAsia"/>
          <w:bCs/>
          <w:sz w:val="32"/>
          <w:szCs w:val="32"/>
        </w:rPr>
        <w:t>存储能力≥</w:t>
      </w:r>
      <w:r>
        <w:rPr>
          <w:rFonts w:ascii="仿宋" w:eastAsia="仿宋" w:hAnsi="仿宋" w:cs="Arial" w:hint="eastAsia"/>
          <w:bCs/>
          <w:sz w:val="32"/>
          <w:szCs w:val="32"/>
        </w:rPr>
        <w:tab/>
        <w:t>2GB）、断点续传（自动感知</w:t>
      </w:r>
      <w:r w:rsidR="00991AB9">
        <w:rPr>
          <w:rFonts w:ascii="仿宋" w:eastAsia="仿宋" w:hAnsi="仿宋" w:cs="Arial" w:hint="eastAsia"/>
          <w:bCs/>
          <w:sz w:val="32"/>
          <w:szCs w:val="32"/>
        </w:rPr>
        <w:t>网络状态</w:t>
      </w:r>
      <w:r>
        <w:rPr>
          <w:rFonts w:ascii="仿宋" w:eastAsia="仿宋" w:hAnsi="仿宋" w:cs="Arial" w:hint="eastAsia"/>
          <w:bCs/>
          <w:sz w:val="32"/>
          <w:szCs w:val="32"/>
        </w:rPr>
        <w:t>，后台运行。）和状态监测等功能，</w:t>
      </w:r>
      <w:r w:rsidR="00805E59">
        <w:rPr>
          <w:rFonts w:ascii="仿宋" w:eastAsia="仿宋" w:hAnsi="仿宋" w:cs="Arial" w:hint="eastAsia"/>
          <w:bCs/>
          <w:sz w:val="32"/>
          <w:szCs w:val="32"/>
        </w:rPr>
        <w:t>可自定义</w:t>
      </w:r>
      <w:r>
        <w:rPr>
          <w:rFonts w:ascii="仿宋" w:eastAsia="仿宋" w:hAnsi="仿宋" w:cs="Arial" w:hint="eastAsia"/>
          <w:bCs/>
          <w:sz w:val="32"/>
          <w:szCs w:val="32"/>
        </w:rPr>
        <w:t>数据采集周期</w:t>
      </w:r>
      <w:r w:rsidR="00805E59">
        <w:rPr>
          <w:rFonts w:ascii="仿宋" w:eastAsia="仿宋" w:hAnsi="仿宋" w:cs="Arial" w:hint="eastAsia"/>
          <w:bCs/>
          <w:sz w:val="32"/>
          <w:szCs w:val="32"/>
        </w:rPr>
        <w:t>（300秒≤采集周期）和监测区域</w:t>
      </w:r>
      <w:r w:rsidR="00E92CEA">
        <w:rPr>
          <w:rFonts w:ascii="仿宋" w:eastAsia="仿宋" w:hAnsi="仿宋" w:cs="Arial" w:hint="eastAsia"/>
          <w:bCs/>
          <w:sz w:val="32"/>
          <w:szCs w:val="32"/>
        </w:rPr>
        <w:t>自定义</w:t>
      </w:r>
      <w:r w:rsidR="00805E59">
        <w:rPr>
          <w:rFonts w:ascii="仿宋" w:eastAsia="仿宋" w:hAnsi="仿宋" w:cs="Arial" w:hint="eastAsia"/>
          <w:bCs/>
          <w:sz w:val="32"/>
          <w:szCs w:val="32"/>
        </w:rPr>
        <w:t>。</w:t>
      </w:r>
    </w:p>
    <w:p w:rsidR="006A36D7" w:rsidRPr="00B91DB6" w:rsidRDefault="00BD799F"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3</w:t>
      </w:r>
      <w:r w:rsidR="006A36D7" w:rsidRPr="006A36D7">
        <w:rPr>
          <w:rFonts w:ascii="仿宋" w:eastAsia="仿宋" w:hAnsi="仿宋" w:cs="Arial" w:hint="eastAsia"/>
          <w:bCs/>
          <w:sz w:val="32"/>
          <w:szCs w:val="32"/>
        </w:rPr>
        <w:t>.</w:t>
      </w:r>
      <w:r w:rsidR="00C2158B">
        <w:rPr>
          <w:rFonts w:ascii="仿宋" w:eastAsia="仿宋" w:hAnsi="仿宋" w:cs="Arial" w:hint="eastAsia"/>
          <w:bCs/>
          <w:sz w:val="32"/>
          <w:szCs w:val="32"/>
        </w:rPr>
        <w:t>实验室电能消耗</w:t>
      </w:r>
      <w:r w:rsidR="006A36D7" w:rsidRPr="006A36D7">
        <w:rPr>
          <w:rFonts w:ascii="仿宋" w:eastAsia="仿宋" w:hAnsi="仿宋" w:cs="Arial" w:hint="eastAsia"/>
          <w:bCs/>
          <w:sz w:val="32"/>
          <w:szCs w:val="32"/>
        </w:rPr>
        <w:t>监测</w:t>
      </w:r>
      <w:r w:rsidR="00904DBF">
        <w:rPr>
          <w:rFonts w:ascii="仿宋" w:eastAsia="仿宋" w:hAnsi="仿宋" w:cs="Arial" w:hint="eastAsia"/>
          <w:bCs/>
          <w:sz w:val="32"/>
          <w:szCs w:val="32"/>
        </w:rPr>
        <w:t>与分析系统</w:t>
      </w:r>
      <w:r w:rsidR="00B91DB6">
        <w:rPr>
          <w:rFonts w:ascii="仿宋" w:eastAsia="仿宋" w:hAnsi="仿宋" w:cs="Arial" w:hint="eastAsia"/>
          <w:bCs/>
          <w:sz w:val="32"/>
          <w:szCs w:val="32"/>
        </w:rPr>
        <w:t>1套</w:t>
      </w:r>
    </w:p>
    <w:p w:rsidR="00A15F72" w:rsidRPr="00A15F72" w:rsidRDefault="00B91DB6"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提供对实验室设备耗电情况的实时监测，监测参数包括三项电流、电压</w:t>
      </w:r>
      <w:r w:rsidR="00477D59">
        <w:rPr>
          <w:rFonts w:ascii="仿宋" w:eastAsia="仿宋" w:hAnsi="仿宋" w:cs="Arial" w:hint="eastAsia"/>
          <w:bCs/>
          <w:sz w:val="32"/>
          <w:szCs w:val="32"/>
        </w:rPr>
        <w:t>、谐波</w:t>
      </w:r>
      <w:r>
        <w:rPr>
          <w:rFonts w:ascii="仿宋" w:eastAsia="仿宋" w:hAnsi="仿宋" w:cs="Arial" w:hint="eastAsia"/>
          <w:bCs/>
          <w:sz w:val="32"/>
          <w:szCs w:val="32"/>
        </w:rPr>
        <w:t>等，针对异常情况提供预警功能，支持区域自定义能耗数据监测。</w:t>
      </w:r>
    </w:p>
    <w:p w:rsidR="00B91DB6" w:rsidRDefault="00B91DB6"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提供对实验室设备耗电情况的分析功能，指导设备管理、节能减排和异常预警，具体功能包括：针对能耗的时间序列分析、弹性分析、待机功率分析以及功率上限分析等，支持能耗监测分析报告的自动生成</w:t>
      </w:r>
      <w:r w:rsidR="00477D59">
        <w:rPr>
          <w:rFonts w:ascii="仿宋" w:eastAsia="仿宋" w:hAnsi="仿宋" w:cs="Arial" w:hint="eastAsia"/>
          <w:bCs/>
          <w:sz w:val="32"/>
          <w:szCs w:val="32"/>
        </w:rPr>
        <w:t>、各种统计报表和在线监测</w:t>
      </w:r>
      <w:r>
        <w:rPr>
          <w:rFonts w:ascii="仿宋" w:eastAsia="仿宋" w:hAnsi="仿宋" w:cs="Arial" w:hint="eastAsia"/>
          <w:bCs/>
          <w:sz w:val="32"/>
          <w:szCs w:val="32"/>
        </w:rPr>
        <w:t>。</w:t>
      </w:r>
    </w:p>
    <w:p w:rsidR="00C2158B" w:rsidRDefault="00BD799F"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4</w:t>
      </w:r>
      <w:r w:rsidR="00C2158B">
        <w:rPr>
          <w:rFonts w:ascii="仿宋" w:eastAsia="仿宋" w:hAnsi="仿宋" w:cs="Arial" w:hint="eastAsia"/>
          <w:bCs/>
          <w:sz w:val="32"/>
          <w:szCs w:val="32"/>
        </w:rPr>
        <w:t>.上述软、硬件的安装与调试</w:t>
      </w:r>
    </w:p>
    <w:p w:rsidR="00C2158B" w:rsidRPr="00C2158B" w:rsidRDefault="00C2158B" w:rsidP="0035385E">
      <w:pPr>
        <w:spacing w:beforeLines="50" w:before="156" w:afterLines="50" w:after="156" w:line="570" w:lineRule="exact"/>
        <w:ind w:firstLineChars="200" w:firstLine="640"/>
        <w:rPr>
          <w:rFonts w:ascii="仿宋" w:eastAsia="仿宋" w:hAnsi="仿宋" w:cs="Arial"/>
          <w:bCs/>
          <w:sz w:val="32"/>
          <w:szCs w:val="32"/>
        </w:rPr>
      </w:pPr>
      <w:r>
        <w:rPr>
          <w:rFonts w:ascii="仿宋" w:eastAsia="仿宋" w:hAnsi="仿宋" w:cs="Arial" w:hint="eastAsia"/>
          <w:bCs/>
          <w:sz w:val="32"/>
          <w:szCs w:val="32"/>
        </w:rPr>
        <w:t>根据实验室实际情况，部署电能消耗</w:t>
      </w:r>
      <w:r w:rsidRPr="006A36D7">
        <w:rPr>
          <w:rFonts w:ascii="仿宋" w:eastAsia="仿宋" w:hAnsi="仿宋" w:cs="Arial" w:hint="eastAsia"/>
          <w:bCs/>
          <w:sz w:val="32"/>
          <w:szCs w:val="32"/>
        </w:rPr>
        <w:t>监测</w:t>
      </w:r>
      <w:r>
        <w:rPr>
          <w:rFonts w:ascii="仿宋" w:eastAsia="仿宋" w:hAnsi="仿宋" w:cs="Arial" w:hint="eastAsia"/>
          <w:bCs/>
          <w:sz w:val="32"/>
          <w:szCs w:val="32"/>
        </w:rPr>
        <w:t>与分析系统，针对业主提出的5个监测点提供实验室电能消耗数据采集、在线监测和数据分析等功能实现所需的所有材料、服务和施工工具。</w:t>
      </w:r>
    </w:p>
    <w:sectPr w:rsidR="00C2158B" w:rsidRPr="00C2158B" w:rsidSect="008833AC">
      <w:footerReference w:type="even" r:id="rId9"/>
      <w:footerReference w:type="default" r:id="rId10"/>
      <w:type w:val="continuous"/>
      <w:pgSz w:w="11906" w:h="16838"/>
      <w:pgMar w:top="1871" w:right="1304"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828" w:rsidRDefault="009C1828" w:rsidP="006E32B8">
      <w:r>
        <w:separator/>
      </w:r>
    </w:p>
  </w:endnote>
  <w:endnote w:type="continuationSeparator" w:id="0">
    <w:p w:rsidR="009C1828" w:rsidRDefault="009C1828" w:rsidP="006E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noProof/>
        <w:sz w:val="28"/>
        <w:szCs w:val="28"/>
        <w:lang w:val="zh-CN"/>
      </w:rPr>
      <w:id w:val="-130324628"/>
      <w:docPartObj>
        <w:docPartGallery w:val="Page Numbers (Bottom of Page)"/>
        <w:docPartUnique/>
      </w:docPartObj>
    </w:sdtPr>
    <w:sdtEndPr/>
    <w:sdtContent>
      <w:p w:rsidR="002E4BF7" w:rsidRPr="006E32B8" w:rsidRDefault="002E4BF7">
        <w:pPr>
          <w:pStyle w:val="a4"/>
          <w:rPr>
            <w:rFonts w:asciiTheme="minorEastAsia" w:hAnsiTheme="minorEastAsia"/>
            <w:noProof/>
            <w:sz w:val="28"/>
            <w:szCs w:val="28"/>
            <w:lang w:val="zh-CN"/>
          </w:rPr>
        </w:pPr>
        <w:r w:rsidRPr="006E32B8">
          <w:rPr>
            <w:rFonts w:asciiTheme="minorEastAsia" w:hAnsiTheme="minorEastAsia"/>
            <w:noProof/>
            <w:sz w:val="28"/>
            <w:szCs w:val="28"/>
            <w:lang w:val="zh-CN"/>
          </w:rPr>
          <w:fldChar w:fldCharType="begin"/>
        </w:r>
        <w:r w:rsidRPr="006E32B8">
          <w:rPr>
            <w:rFonts w:asciiTheme="minorEastAsia" w:hAnsiTheme="minorEastAsia"/>
            <w:noProof/>
            <w:sz w:val="28"/>
            <w:szCs w:val="28"/>
            <w:lang w:val="zh-CN"/>
          </w:rPr>
          <w:instrText>PAGE   \* MERGEFORMAT</w:instrText>
        </w:r>
        <w:r w:rsidRPr="006E32B8">
          <w:rPr>
            <w:rFonts w:asciiTheme="minorEastAsia" w:hAnsiTheme="minorEastAsia"/>
            <w:noProof/>
            <w:sz w:val="28"/>
            <w:szCs w:val="28"/>
            <w:lang w:val="zh-CN"/>
          </w:rPr>
          <w:fldChar w:fldCharType="separate"/>
        </w:r>
        <w:r w:rsidR="00D95AEF">
          <w:rPr>
            <w:rFonts w:asciiTheme="minorEastAsia" w:hAnsiTheme="minorEastAsia"/>
            <w:noProof/>
            <w:sz w:val="28"/>
            <w:szCs w:val="28"/>
            <w:lang w:val="zh-CN"/>
          </w:rPr>
          <w:t>- 6 -</w:t>
        </w:r>
        <w:r w:rsidRPr="006E32B8">
          <w:rPr>
            <w:rFonts w:asciiTheme="minorEastAsia" w:hAnsiTheme="minorEastAsia"/>
            <w:noProof/>
            <w:sz w:val="28"/>
            <w:szCs w:val="28"/>
            <w:lang w:val="zh-CN"/>
          </w:rPr>
          <w:fldChar w:fldCharType="end"/>
        </w:r>
      </w:p>
    </w:sdtContent>
  </w:sdt>
  <w:p w:rsidR="002E4BF7" w:rsidRDefault="002E4BF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19252"/>
      <w:docPartObj>
        <w:docPartGallery w:val="Page Numbers (Bottom of Page)"/>
        <w:docPartUnique/>
      </w:docPartObj>
    </w:sdtPr>
    <w:sdtEndPr>
      <w:rPr>
        <w:rFonts w:asciiTheme="minorEastAsia" w:hAnsiTheme="minorEastAsia"/>
        <w:sz w:val="28"/>
        <w:szCs w:val="28"/>
      </w:rPr>
    </w:sdtEndPr>
    <w:sdtContent>
      <w:p w:rsidR="002E4BF7" w:rsidRPr="006E32B8" w:rsidRDefault="002E4BF7" w:rsidP="006E32B8">
        <w:pPr>
          <w:pStyle w:val="a4"/>
          <w:jc w:val="right"/>
          <w:rPr>
            <w:rFonts w:asciiTheme="minorEastAsia" w:hAnsiTheme="minorEastAsia"/>
            <w:sz w:val="28"/>
            <w:szCs w:val="28"/>
          </w:rPr>
        </w:pPr>
        <w:r w:rsidRPr="006E32B8">
          <w:rPr>
            <w:rFonts w:asciiTheme="minorEastAsia" w:hAnsiTheme="minorEastAsia"/>
            <w:sz w:val="28"/>
            <w:szCs w:val="28"/>
          </w:rPr>
          <w:fldChar w:fldCharType="begin"/>
        </w:r>
        <w:r w:rsidRPr="006E32B8">
          <w:rPr>
            <w:rFonts w:asciiTheme="minorEastAsia" w:hAnsiTheme="minorEastAsia"/>
            <w:sz w:val="28"/>
            <w:szCs w:val="28"/>
          </w:rPr>
          <w:instrText>PAGE   \* MERGEFORMAT</w:instrText>
        </w:r>
        <w:r w:rsidRPr="006E32B8">
          <w:rPr>
            <w:rFonts w:asciiTheme="minorEastAsia" w:hAnsiTheme="minorEastAsia"/>
            <w:sz w:val="28"/>
            <w:szCs w:val="28"/>
          </w:rPr>
          <w:fldChar w:fldCharType="separate"/>
        </w:r>
        <w:r w:rsidR="00D95AEF" w:rsidRPr="00D95AEF">
          <w:rPr>
            <w:rFonts w:asciiTheme="minorEastAsia" w:hAnsiTheme="minorEastAsia"/>
            <w:noProof/>
            <w:sz w:val="28"/>
            <w:szCs w:val="28"/>
            <w:lang w:val="zh-CN"/>
          </w:rPr>
          <w:t>-</w:t>
        </w:r>
        <w:r w:rsidR="00D95AEF">
          <w:rPr>
            <w:rFonts w:asciiTheme="minorEastAsia" w:hAnsiTheme="minorEastAsia"/>
            <w:noProof/>
            <w:sz w:val="28"/>
            <w:szCs w:val="28"/>
          </w:rPr>
          <w:t xml:space="preserve"> 7 -</w:t>
        </w:r>
        <w:r w:rsidRPr="006E32B8">
          <w:rPr>
            <w:rFonts w:asciiTheme="minorEastAsia" w:hAnsiTheme="minorEastAsia"/>
            <w:sz w:val="28"/>
            <w:szCs w:val="28"/>
          </w:rPr>
          <w:fldChar w:fldCharType="end"/>
        </w:r>
      </w:p>
    </w:sdtContent>
  </w:sdt>
  <w:p w:rsidR="002E4BF7" w:rsidRDefault="002E4B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828" w:rsidRDefault="009C1828" w:rsidP="006E32B8">
      <w:r>
        <w:separator/>
      </w:r>
    </w:p>
  </w:footnote>
  <w:footnote w:type="continuationSeparator" w:id="0">
    <w:p w:rsidR="009C1828" w:rsidRDefault="009C1828" w:rsidP="006E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DEB9A"/>
    <w:multiLevelType w:val="singleLevel"/>
    <w:tmpl w:val="B3EDEB9A"/>
    <w:lvl w:ilvl="0">
      <w:start w:val="1"/>
      <w:numFmt w:val="bullet"/>
      <w:lvlText w:val=""/>
      <w:lvlJc w:val="left"/>
      <w:pPr>
        <w:ind w:left="420" w:hanging="420"/>
      </w:pPr>
      <w:rPr>
        <w:rFonts w:ascii="Wingdings" w:hAnsi="Wingdings" w:hint="default"/>
      </w:rPr>
    </w:lvl>
  </w:abstractNum>
  <w:abstractNum w:abstractNumId="1">
    <w:nsid w:val="D273E797"/>
    <w:multiLevelType w:val="singleLevel"/>
    <w:tmpl w:val="D273E797"/>
    <w:lvl w:ilvl="0">
      <w:start w:val="5"/>
      <w:numFmt w:val="decimal"/>
      <w:suff w:val="space"/>
      <w:lvlText w:val="%1."/>
      <w:lvlJc w:val="left"/>
    </w:lvl>
  </w:abstractNum>
  <w:abstractNum w:abstractNumId="2">
    <w:nsid w:val="D73990E6"/>
    <w:multiLevelType w:val="singleLevel"/>
    <w:tmpl w:val="D73990E6"/>
    <w:lvl w:ilvl="0">
      <w:start w:val="1"/>
      <w:numFmt w:val="bullet"/>
      <w:lvlText w:val=""/>
      <w:lvlJc w:val="left"/>
      <w:pPr>
        <w:ind w:left="420" w:hanging="420"/>
      </w:pPr>
      <w:rPr>
        <w:rFonts w:ascii="Wingdings" w:hAnsi="Wingdings" w:hint="default"/>
      </w:rPr>
    </w:lvl>
  </w:abstractNum>
  <w:abstractNum w:abstractNumId="3">
    <w:nsid w:val="00ED2F21"/>
    <w:multiLevelType w:val="hybridMultilevel"/>
    <w:tmpl w:val="9BCEC2DE"/>
    <w:lvl w:ilvl="0" w:tplc="60703A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AA6F3D"/>
    <w:multiLevelType w:val="hybridMultilevel"/>
    <w:tmpl w:val="4B28C820"/>
    <w:lvl w:ilvl="0" w:tplc="4B74F43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172F8C1"/>
    <w:multiLevelType w:val="singleLevel"/>
    <w:tmpl w:val="1172F8C1"/>
    <w:lvl w:ilvl="0">
      <w:start w:val="1"/>
      <w:numFmt w:val="bullet"/>
      <w:lvlText w:val=""/>
      <w:lvlJc w:val="left"/>
      <w:pPr>
        <w:ind w:left="420" w:hanging="420"/>
      </w:pPr>
      <w:rPr>
        <w:rFonts w:ascii="Wingdings" w:hAnsi="Wingdings" w:hint="default"/>
      </w:rPr>
    </w:lvl>
  </w:abstractNum>
  <w:abstractNum w:abstractNumId="6">
    <w:nsid w:val="120D2874"/>
    <w:multiLevelType w:val="hybridMultilevel"/>
    <w:tmpl w:val="4F5A8444"/>
    <w:lvl w:ilvl="0" w:tplc="D3121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8B344F"/>
    <w:multiLevelType w:val="hybridMultilevel"/>
    <w:tmpl w:val="C2B058CC"/>
    <w:lvl w:ilvl="0" w:tplc="8D5C8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214CD1"/>
    <w:multiLevelType w:val="hybridMultilevel"/>
    <w:tmpl w:val="7250D862"/>
    <w:lvl w:ilvl="0" w:tplc="D3D064C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27E70D7F"/>
    <w:multiLevelType w:val="hybridMultilevel"/>
    <w:tmpl w:val="C7940274"/>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0">
    <w:nsid w:val="3C6938BE"/>
    <w:multiLevelType w:val="hybridMultilevel"/>
    <w:tmpl w:val="B486F57A"/>
    <w:lvl w:ilvl="0" w:tplc="0A4C84F2">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1">
    <w:nsid w:val="47E1537F"/>
    <w:multiLevelType w:val="hybridMultilevel"/>
    <w:tmpl w:val="2300FEE6"/>
    <w:lvl w:ilvl="0" w:tplc="605E5A46">
      <w:start w:val="1"/>
      <w:numFmt w:val="japaneseCounting"/>
      <w:lvlText w:val="%1、"/>
      <w:lvlJc w:val="left"/>
      <w:pPr>
        <w:ind w:left="1360" w:hanging="720"/>
      </w:pPr>
      <w:rPr>
        <w:rFonts w:ascii="黑体" w:eastAsia="黑体" w:hAnsi="黑体"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99221B3"/>
    <w:multiLevelType w:val="hybridMultilevel"/>
    <w:tmpl w:val="61567BC4"/>
    <w:lvl w:ilvl="0" w:tplc="0E8C8A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A32286"/>
    <w:multiLevelType w:val="multilevel"/>
    <w:tmpl w:val="38C6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49DF93"/>
    <w:multiLevelType w:val="singleLevel"/>
    <w:tmpl w:val="6949DF93"/>
    <w:lvl w:ilvl="0">
      <w:start w:val="1"/>
      <w:numFmt w:val="bullet"/>
      <w:lvlText w:val=""/>
      <w:lvlJc w:val="left"/>
      <w:pPr>
        <w:ind w:left="420" w:hanging="420"/>
      </w:pPr>
      <w:rPr>
        <w:rFonts w:ascii="Wingdings" w:hAnsi="Wingdings" w:hint="default"/>
      </w:rPr>
    </w:lvl>
  </w:abstractNum>
  <w:abstractNum w:abstractNumId="15">
    <w:nsid w:val="6AF2C75C"/>
    <w:multiLevelType w:val="singleLevel"/>
    <w:tmpl w:val="6AF2C75C"/>
    <w:lvl w:ilvl="0">
      <w:start w:val="2"/>
      <w:numFmt w:val="chineseCounting"/>
      <w:suff w:val="nothing"/>
      <w:lvlText w:val="（%1）"/>
      <w:lvlJc w:val="left"/>
      <w:rPr>
        <w:rFonts w:hint="eastAsia"/>
      </w:rPr>
    </w:lvl>
  </w:abstractNum>
  <w:abstractNum w:abstractNumId="16">
    <w:nsid w:val="74937D0D"/>
    <w:multiLevelType w:val="hybridMultilevel"/>
    <w:tmpl w:val="43BABF76"/>
    <w:lvl w:ilvl="0" w:tplc="F6D4A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2615AD"/>
    <w:multiLevelType w:val="hybridMultilevel"/>
    <w:tmpl w:val="6A968D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C5C2D2C"/>
    <w:multiLevelType w:val="hybridMultilevel"/>
    <w:tmpl w:val="54E66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CB61381"/>
    <w:multiLevelType w:val="multilevel"/>
    <w:tmpl w:val="7CB61381"/>
    <w:lvl w:ilvl="0">
      <w:start w:val="1"/>
      <w:numFmt w:val="bullet"/>
      <w:lvlText w:val=""/>
      <w:lvlJc w:val="left"/>
      <w:pPr>
        <w:tabs>
          <w:tab w:val="num" w:pos="943"/>
        </w:tabs>
        <w:ind w:left="943" w:hanging="420"/>
      </w:pPr>
      <w:rPr>
        <w:rFonts w:ascii="Wingdings" w:hAnsi="Wingdings" w:hint="default"/>
      </w:rPr>
    </w:lvl>
    <w:lvl w:ilvl="1">
      <w:start w:val="1"/>
      <w:numFmt w:val="bullet"/>
      <w:lvlText w:val=""/>
      <w:lvlJc w:val="left"/>
      <w:pPr>
        <w:tabs>
          <w:tab w:val="num" w:pos="1363"/>
        </w:tabs>
        <w:ind w:left="1363" w:hanging="420"/>
      </w:pPr>
      <w:rPr>
        <w:rFonts w:ascii="Wingdings" w:hAnsi="Wingdings" w:hint="default"/>
      </w:rPr>
    </w:lvl>
    <w:lvl w:ilvl="2">
      <w:start w:val="1"/>
      <w:numFmt w:val="bullet"/>
      <w:lvlText w:val=""/>
      <w:lvlJc w:val="left"/>
      <w:pPr>
        <w:tabs>
          <w:tab w:val="num" w:pos="1783"/>
        </w:tabs>
        <w:ind w:left="1783" w:hanging="420"/>
      </w:pPr>
      <w:rPr>
        <w:rFonts w:ascii="Wingdings" w:hAnsi="Wingdings" w:hint="default"/>
      </w:rPr>
    </w:lvl>
    <w:lvl w:ilvl="3">
      <w:start w:val="1"/>
      <w:numFmt w:val="bullet"/>
      <w:lvlText w:val=""/>
      <w:lvlJc w:val="left"/>
      <w:pPr>
        <w:tabs>
          <w:tab w:val="num" w:pos="2203"/>
        </w:tabs>
        <w:ind w:left="2203" w:hanging="420"/>
      </w:pPr>
      <w:rPr>
        <w:rFonts w:ascii="Wingdings" w:hAnsi="Wingdings" w:hint="default"/>
      </w:rPr>
    </w:lvl>
    <w:lvl w:ilvl="4">
      <w:start w:val="1"/>
      <w:numFmt w:val="bullet"/>
      <w:lvlText w:val=""/>
      <w:lvlJc w:val="left"/>
      <w:pPr>
        <w:tabs>
          <w:tab w:val="num" w:pos="2623"/>
        </w:tabs>
        <w:ind w:left="2623" w:hanging="420"/>
      </w:pPr>
      <w:rPr>
        <w:rFonts w:ascii="Wingdings" w:hAnsi="Wingdings" w:hint="default"/>
      </w:rPr>
    </w:lvl>
    <w:lvl w:ilvl="5">
      <w:start w:val="1"/>
      <w:numFmt w:val="bullet"/>
      <w:lvlText w:val=""/>
      <w:lvlJc w:val="left"/>
      <w:pPr>
        <w:tabs>
          <w:tab w:val="num" w:pos="3043"/>
        </w:tabs>
        <w:ind w:left="3043" w:hanging="420"/>
      </w:pPr>
      <w:rPr>
        <w:rFonts w:ascii="Wingdings" w:hAnsi="Wingdings" w:hint="default"/>
      </w:rPr>
    </w:lvl>
    <w:lvl w:ilvl="6">
      <w:start w:val="1"/>
      <w:numFmt w:val="bullet"/>
      <w:lvlText w:val=""/>
      <w:lvlJc w:val="left"/>
      <w:pPr>
        <w:tabs>
          <w:tab w:val="num" w:pos="3463"/>
        </w:tabs>
        <w:ind w:left="3463" w:hanging="420"/>
      </w:pPr>
      <w:rPr>
        <w:rFonts w:ascii="Wingdings" w:hAnsi="Wingdings" w:hint="default"/>
      </w:rPr>
    </w:lvl>
    <w:lvl w:ilvl="7">
      <w:start w:val="1"/>
      <w:numFmt w:val="bullet"/>
      <w:lvlText w:val=""/>
      <w:lvlJc w:val="left"/>
      <w:pPr>
        <w:tabs>
          <w:tab w:val="num" w:pos="3883"/>
        </w:tabs>
        <w:ind w:left="3883" w:hanging="420"/>
      </w:pPr>
      <w:rPr>
        <w:rFonts w:ascii="Wingdings" w:hAnsi="Wingdings" w:hint="default"/>
      </w:rPr>
    </w:lvl>
    <w:lvl w:ilvl="8">
      <w:start w:val="1"/>
      <w:numFmt w:val="bullet"/>
      <w:lvlText w:val=""/>
      <w:lvlJc w:val="left"/>
      <w:pPr>
        <w:tabs>
          <w:tab w:val="num" w:pos="4303"/>
        </w:tabs>
        <w:ind w:left="4303" w:hanging="420"/>
      </w:pPr>
      <w:rPr>
        <w:rFonts w:ascii="Wingdings" w:hAnsi="Wingdings" w:hint="default"/>
      </w:rPr>
    </w:lvl>
  </w:abstractNum>
  <w:abstractNum w:abstractNumId="20">
    <w:nsid w:val="7EE27D51"/>
    <w:multiLevelType w:val="hybridMultilevel"/>
    <w:tmpl w:val="6A3AAA76"/>
    <w:lvl w:ilvl="0" w:tplc="6CAA4BFC">
      <w:start w:val="5"/>
      <w:numFmt w:val="japaneseCounting"/>
      <w:lvlText w:val="（%1）"/>
      <w:lvlJc w:val="left"/>
      <w:pPr>
        <w:ind w:left="1410" w:hanging="9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14"/>
  </w:num>
  <w:num w:numId="3">
    <w:abstractNumId w:val="19"/>
  </w:num>
  <w:num w:numId="4">
    <w:abstractNumId w:val="1"/>
  </w:num>
  <w:num w:numId="5">
    <w:abstractNumId w:val="5"/>
  </w:num>
  <w:num w:numId="6">
    <w:abstractNumId w:val="0"/>
  </w:num>
  <w:num w:numId="7">
    <w:abstractNumId w:val="2"/>
  </w:num>
  <w:num w:numId="8">
    <w:abstractNumId w:val="20"/>
  </w:num>
  <w:num w:numId="9">
    <w:abstractNumId w:val="11"/>
  </w:num>
  <w:num w:numId="10">
    <w:abstractNumId w:val="8"/>
  </w:num>
  <w:num w:numId="11">
    <w:abstractNumId w:val="4"/>
  </w:num>
  <w:num w:numId="12">
    <w:abstractNumId w:val="13"/>
  </w:num>
  <w:num w:numId="13">
    <w:abstractNumId w:val="3"/>
  </w:num>
  <w:num w:numId="14">
    <w:abstractNumId w:val="6"/>
  </w:num>
  <w:num w:numId="15">
    <w:abstractNumId w:val="18"/>
  </w:num>
  <w:num w:numId="16">
    <w:abstractNumId w:val="10"/>
  </w:num>
  <w:num w:numId="17">
    <w:abstractNumId w:val="9"/>
  </w:num>
  <w:num w:numId="18">
    <w:abstractNumId w:val="17"/>
  </w:num>
  <w:num w:numId="19">
    <w:abstractNumId w:val="12"/>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5E"/>
    <w:rsid w:val="00006141"/>
    <w:rsid w:val="00012292"/>
    <w:rsid w:val="00025FCC"/>
    <w:rsid w:val="00026165"/>
    <w:rsid w:val="000274E8"/>
    <w:rsid w:val="00027724"/>
    <w:rsid w:val="0003093E"/>
    <w:rsid w:val="00031134"/>
    <w:rsid w:val="000344F6"/>
    <w:rsid w:val="00041CB7"/>
    <w:rsid w:val="00042E16"/>
    <w:rsid w:val="00043962"/>
    <w:rsid w:val="00043E20"/>
    <w:rsid w:val="000573BD"/>
    <w:rsid w:val="00057453"/>
    <w:rsid w:val="00061635"/>
    <w:rsid w:val="0007342E"/>
    <w:rsid w:val="00077B10"/>
    <w:rsid w:val="000B4D55"/>
    <w:rsid w:val="000B58F3"/>
    <w:rsid w:val="000B762A"/>
    <w:rsid w:val="000B7742"/>
    <w:rsid w:val="000C055A"/>
    <w:rsid w:val="000C0DA7"/>
    <w:rsid w:val="000C2980"/>
    <w:rsid w:val="000C3CEB"/>
    <w:rsid w:val="000D0E54"/>
    <w:rsid w:val="000D2542"/>
    <w:rsid w:val="000D28E5"/>
    <w:rsid w:val="000D39A4"/>
    <w:rsid w:val="000D443B"/>
    <w:rsid w:val="000D6DFB"/>
    <w:rsid w:val="000D7E5C"/>
    <w:rsid w:val="000E11B3"/>
    <w:rsid w:val="000F067B"/>
    <w:rsid w:val="000F36BE"/>
    <w:rsid w:val="000F40A3"/>
    <w:rsid w:val="00111CC6"/>
    <w:rsid w:val="001122D4"/>
    <w:rsid w:val="00112D3A"/>
    <w:rsid w:val="00117C5E"/>
    <w:rsid w:val="001258AF"/>
    <w:rsid w:val="00132A4A"/>
    <w:rsid w:val="001408CC"/>
    <w:rsid w:val="00142E16"/>
    <w:rsid w:val="00143252"/>
    <w:rsid w:val="00147F1B"/>
    <w:rsid w:val="001527FE"/>
    <w:rsid w:val="00156701"/>
    <w:rsid w:val="001635AE"/>
    <w:rsid w:val="00164645"/>
    <w:rsid w:val="00165CC6"/>
    <w:rsid w:val="00177F55"/>
    <w:rsid w:val="001831A8"/>
    <w:rsid w:val="00191473"/>
    <w:rsid w:val="001A06AC"/>
    <w:rsid w:val="001A7598"/>
    <w:rsid w:val="001B5BE1"/>
    <w:rsid w:val="001B7D17"/>
    <w:rsid w:val="001D10AF"/>
    <w:rsid w:val="001D3165"/>
    <w:rsid w:val="001E5EF2"/>
    <w:rsid w:val="001E69E6"/>
    <w:rsid w:val="001E70A3"/>
    <w:rsid w:val="001E7546"/>
    <w:rsid w:val="001E7F1A"/>
    <w:rsid w:val="001F6989"/>
    <w:rsid w:val="002013FD"/>
    <w:rsid w:val="00210693"/>
    <w:rsid w:val="00210792"/>
    <w:rsid w:val="00213975"/>
    <w:rsid w:val="00214FAA"/>
    <w:rsid w:val="002151F1"/>
    <w:rsid w:val="002266E0"/>
    <w:rsid w:val="00237F06"/>
    <w:rsid w:val="002466C0"/>
    <w:rsid w:val="00247016"/>
    <w:rsid w:val="002507F0"/>
    <w:rsid w:val="00250A55"/>
    <w:rsid w:val="002519B7"/>
    <w:rsid w:val="00251CC4"/>
    <w:rsid w:val="00255498"/>
    <w:rsid w:val="002622EB"/>
    <w:rsid w:val="00277095"/>
    <w:rsid w:val="00281384"/>
    <w:rsid w:val="00294B82"/>
    <w:rsid w:val="002A3E84"/>
    <w:rsid w:val="002A6794"/>
    <w:rsid w:val="002B0359"/>
    <w:rsid w:val="002B4D15"/>
    <w:rsid w:val="002C376F"/>
    <w:rsid w:val="002C5AC1"/>
    <w:rsid w:val="002D5274"/>
    <w:rsid w:val="002E0094"/>
    <w:rsid w:val="002E308B"/>
    <w:rsid w:val="002E44A3"/>
    <w:rsid w:val="002E4BF7"/>
    <w:rsid w:val="002F3690"/>
    <w:rsid w:val="002F65BC"/>
    <w:rsid w:val="00300922"/>
    <w:rsid w:val="0030519A"/>
    <w:rsid w:val="00320DF8"/>
    <w:rsid w:val="003229B3"/>
    <w:rsid w:val="003235B1"/>
    <w:rsid w:val="00326EEA"/>
    <w:rsid w:val="00330295"/>
    <w:rsid w:val="0034205B"/>
    <w:rsid w:val="003423CC"/>
    <w:rsid w:val="00343A4D"/>
    <w:rsid w:val="0035385E"/>
    <w:rsid w:val="003578E5"/>
    <w:rsid w:val="003621DE"/>
    <w:rsid w:val="00364978"/>
    <w:rsid w:val="00380ACA"/>
    <w:rsid w:val="00381707"/>
    <w:rsid w:val="003A21CC"/>
    <w:rsid w:val="003A2A8B"/>
    <w:rsid w:val="003A3D4A"/>
    <w:rsid w:val="003A6EC7"/>
    <w:rsid w:val="003A7346"/>
    <w:rsid w:val="003B3629"/>
    <w:rsid w:val="003B69D4"/>
    <w:rsid w:val="003C16F8"/>
    <w:rsid w:val="003D27E7"/>
    <w:rsid w:val="003D2FC3"/>
    <w:rsid w:val="003D3C0F"/>
    <w:rsid w:val="003D6A9A"/>
    <w:rsid w:val="003D6CEA"/>
    <w:rsid w:val="003E21E8"/>
    <w:rsid w:val="003E7DA3"/>
    <w:rsid w:val="003F3472"/>
    <w:rsid w:val="003F3B6B"/>
    <w:rsid w:val="003F72E8"/>
    <w:rsid w:val="00401E4B"/>
    <w:rsid w:val="00412BE3"/>
    <w:rsid w:val="00414DC0"/>
    <w:rsid w:val="00421852"/>
    <w:rsid w:val="00423F53"/>
    <w:rsid w:val="004244C2"/>
    <w:rsid w:val="00431044"/>
    <w:rsid w:val="00434941"/>
    <w:rsid w:val="00435EBD"/>
    <w:rsid w:val="00441EEC"/>
    <w:rsid w:val="004442B3"/>
    <w:rsid w:val="00451154"/>
    <w:rsid w:val="00452CAD"/>
    <w:rsid w:val="00457F97"/>
    <w:rsid w:val="00460F41"/>
    <w:rsid w:val="0046170B"/>
    <w:rsid w:val="0046652B"/>
    <w:rsid w:val="0046778C"/>
    <w:rsid w:val="0047048F"/>
    <w:rsid w:val="004767AC"/>
    <w:rsid w:val="00477D59"/>
    <w:rsid w:val="0048077F"/>
    <w:rsid w:val="00480C8B"/>
    <w:rsid w:val="0048191D"/>
    <w:rsid w:val="004864AC"/>
    <w:rsid w:val="00486FDD"/>
    <w:rsid w:val="00487064"/>
    <w:rsid w:val="00487FE6"/>
    <w:rsid w:val="004904B1"/>
    <w:rsid w:val="00497AF8"/>
    <w:rsid w:val="004A3546"/>
    <w:rsid w:val="004B27E2"/>
    <w:rsid w:val="004B79A7"/>
    <w:rsid w:val="004C1029"/>
    <w:rsid w:val="004C4E7A"/>
    <w:rsid w:val="004D494F"/>
    <w:rsid w:val="004E2F95"/>
    <w:rsid w:val="004E7C09"/>
    <w:rsid w:val="004F1CB2"/>
    <w:rsid w:val="005015FA"/>
    <w:rsid w:val="00507B59"/>
    <w:rsid w:val="0051035D"/>
    <w:rsid w:val="0051472F"/>
    <w:rsid w:val="00515E87"/>
    <w:rsid w:val="005225D5"/>
    <w:rsid w:val="00525946"/>
    <w:rsid w:val="0052683E"/>
    <w:rsid w:val="005323F2"/>
    <w:rsid w:val="00534C61"/>
    <w:rsid w:val="0053536F"/>
    <w:rsid w:val="00536ABB"/>
    <w:rsid w:val="0054321D"/>
    <w:rsid w:val="00544B78"/>
    <w:rsid w:val="0054514E"/>
    <w:rsid w:val="00546BB8"/>
    <w:rsid w:val="00550772"/>
    <w:rsid w:val="00560215"/>
    <w:rsid w:val="005677E7"/>
    <w:rsid w:val="005719B1"/>
    <w:rsid w:val="00576157"/>
    <w:rsid w:val="00576308"/>
    <w:rsid w:val="00581DA5"/>
    <w:rsid w:val="00582DBE"/>
    <w:rsid w:val="00583822"/>
    <w:rsid w:val="0059151C"/>
    <w:rsid w:val="005A40DA"/>
    <w:rsid w:val="005A6B5A"/>
    <w:rsid w:val="005A6BA6"/>
    <w:rsid w:val="005B26A0"/>
    <w:rsid w:val="005B37E9"/>
    <w:rsid w:val="005B6481"/>
    <w:rsid w:val="005B7B5D"/>
    <w:rsid w:val="005B7D67"/>
    <w:rsid w:val="005C38A0"/>
    <w:rsid w:val="005C5C5B"/>
    <w:rsid w:val="005D0647"/>
    <w:rsid w:val="005D3895"/>
    <w:rsid w:val="005D4FB2"/>
    <w:rsid w:val="005D7DFA"/>
    <w:rsid w:val="005E1746"/>
    <w:rsid w:val="005E4A2C"/>
    <w:rsid w:val="005E6BC2"/>
    <w:rsid w:val="005E6BD7"/>
    <w:rsid w:val="005E7BC0"/>
    <w:rsid w:val="005F2D90"/>
    <w:rsid w:val="005F3CF6"/>
    <w:rsid w:val="005F3ED4"/>
    <w:rsid w:val="0060336A"/>
    <w:rsid w:val="0061389C"/>
    <w:rsid w:val="0061560B"/>
    <w:rsid w:val="00617641"/>
    <w:rsid w:val="006217FD"/>
    <w:rsid w:val="00626A54"/>
    <w:rsid w:val="00632D3D"/>
    <w:rsid w:val="00637D5D"/>
    <w:rsid w:val="00637DEE"/>
    <w:rsid w:val="00642CF6"/>
    <w:rsid w:val="00657295"/>
    <w:rsid w:val="00660E3F"/>
    <w:rsid w:val="00663E31"/>
    <w:rsid w:val="00666387"/>
    <w:rsid w:val="0067201D"/>
    <w:rsid w:val="0067747B"/>
    <w:rsid w:val="00677CC8"/>
    <w:rsid w:val="00680AAF"/>
    <w:rsid w:val="00684222"/>
    <w:rsid w:val="00685480"/>
    <w:rsid w:val="006920EC"/>
    <w:rsid w:val="00696326"/>
    <w:rsid w:val="006A1B3F"/>
    <w:rsid w:val="006A36D7"/>
    <w:rsid w:val="006A4834"/>
    <w:rsid w:val="006B3330"/>
    <w:rsid w:val="006B4336"/>
    <w:rsid w:val="006C0349"/>
    <w:rsid w:val="006C3A57"/>
    <w:rsid w:val="006C7CF5"/>
    <w:rsid w:val="006D00C1"/>
    <w:rsid w:val="006D4F45"/>
    <w:rsid w:val="006D7A90"/>
    <w:rsid w:val="006E32B8"/>
    <w:rsid w:val="006E391C"/>
    <w:rsid w:val="006E738A"/>
    <w:rsid w:val="006F502C"/>
    <w:rsid w:val="006F5214"/>
    <w:rsid w:val="006F6250"/>
    <w:rsid w:val="00703E71"/>
    <w:rsid w:val="00705E26"/>
    <w:rsid w:val="007068A1"/>
    <w:rsid w:val="00721B2B"/>
    <w:rsid w:val="00730508"/>
    <w:rsid w:val="00737DAE"/>
    <w:rsid w:val="00742117"/>
    <w:rsid w:val="0074696D"/>
    <w:rsid w:val="007469A3"/>
    <w:rsid w:val="00746BAE"/>
    <w:rsid w:val="00756C3F"/>
    <w:rsid w:val="00761EC3"/>
    <w:rsid w:val="007666B0"/>
    <w:rsid w:val="007677FC"/>
    <w:rsid w:val="00772299"/>
    <w:rsid w:val="007748B8"/>
    <w:rsid w:val="00784B91"/>
    <w:rsid w:val="00784C5C"/>
    <w:rsid w:val="007876B5"/>
    <w:rsid w:val="0079190B"/>
    <w:rsid w:val="00794641"/>
    <w:rsid w:val="007A2C8A"/>
    <w:rsid w:val="007A3784"/>
    <w:rsid w:val="007A515E"/>
    <w:rsid w:val="007B0C5E"/>
    <w:rsid w:val="007B50FE"/>
    <w:rsid w:val="007B7399"/>
    <w:rsid w:val="007C4AE0"/>
    <w:rsid w:val="007C4C9B"/>
    <w:rsid w:val="007C5186"/>
    <w:rsid w:val="007C5316"/>
    <w:rsid w:val="007D06E3"/>
    <w:rsid w:val="007D4379"/>
    <w:rsid w:val="007D6089"/>
    <w:rsid w:val="007D6B00"/>
    <w:rsid w:val="007D7052"/>
    <w:rsid w:val="007D75A3"/>
    <w:rsid w:val="007E17CA"/>
    <w:rsid w:val="007E50A0"/>
    <w:rsid w:val="007E58DD"/>
    <w:rsid w:val="007E6F4A"/>
    <w:rsid w:val="007F3D68"/>
    <w:rsid w:val="007F4262"/>
    <w:rsid w:val="007F6638"/>
    <w:rsid w:val="00802A90"/>
    <w:rsid w:val="00805E59"/>
    <w:rsid w:val="00811D8D"/>
    <w:rsid w:val="00816F96"/>
    <w:rsid w:val="00817792"/>
    <w:rsid w:val="00821338"/>
    <w:rsid w:val="008214EE"/>
    <w:rsid w:val="00823CBF"/>
    <w:rsid w:val="008342F8"/>
    <w:rsid w:val="00836819"/>
    <w:rsid w:val="00842DA5"/>
    <w:rsid w:val="00843AA4"/>
    <w:rsid w:val="00844BD3"/>
    <w:rsid w:val="00847257"/>
    <w:rsid w:val="00847A12"/>
    <w:rsid w:val="008504C8"/>
    <w:rsid w:val="00851EAA"/>
    <w:rsid w:val="008530FD"/>
    <w:rsid w:val="00857E78"/>
    <w:rsid w:val="00861733"/>
    <w:rsid w:val="00862DEC"/>
    <w:rsid w:val="00870146"/>
    <w:rsid w:val="00877257"/>
    <w:rsid w:val="008818BB"/>
    <w:rsid w:val="008833AC"/>
    <w:rsid w:val="008854AC"/>
    <w:rsid w:val="0089259F"/>
    <w:rsid w:val="008A3AE3"/>
    <w:rsid w:val="008A5984"/>
    <w:rsid w:val="008B7699"/>
    <w:rsid w:val="008C20BE"/>
    <w:rsid w:val="008C2B26"/>
    <w:rsid w:val="008C5004"/>
    <w:rsid w:val="008C53FD"/>
    <w:rsid w:val="008D124D"/>
    <w:rsid w:val="008D7512"/>
    <w:rsid w:val="008E4AF3"/>
    <w:rsid w:val="008F2878"/>
    <w:rsid w:val="0090039D"/>
    <w:rsid w:val="009022E5"/>
    <w:rsid w:val="009049F4"/>
    <w:rsid w:val="00904DBF"/>
    <w:rsid w:val="009128D4"/>
    <w:rsid w:val="00912C24"/>
    <w:rsid w:val="009140B3"/>
    <w:rsid w:val="00915D20"/>
    <w:rsid w:val="00916079"/>
    <w:rsid w:val="00922A4E"/>
    <w:rsid w:val="00923F15"/>
    <w:rsid w:val="009267AB"/>
    <w:rsid w:val="009307D8"/>
    <w:rsid w:val="0094308B"/>
    <w:rsid w:val="00943987"/>
    <w:rsid w:val="0095165B"/>
    <w:rsid w:val="00965AD8"/>
    <w:rsid w:val="00966BF2"/>
    <w:rsid w:val="009721A3"/>
    <w:rsid w:val="009768A9"/>
    <w:rsid w:val="0098451C"/>
    <w:rsid w:val="00985913"/>
    <w:rsid w:val="00991AB9"/>
    <w:rsid w:val="0099212E"/>
    <w:rsid w:val="00994A04"/>
    <w:rsid w:val="00995770"/>
    <w:rsid w:val="009A0296"/>
    <w:rsid w:val="009A201A"/>
    <w:rsid w:val="009A36FA"/>
    <w:rsid w:val="009B2354"/>
    <w:rsid w:val="009B31A3"/>
    <w:rsid w:val="009B7E37"/>
    <w:rsid w:val="009C1828"/>
    <w:rsid w:val="009C1F71"/>
    <w:rsid w:val="009D1358"/>
    <w:rsid w:val="009D2C10"/>
    <w:rsid w:val="009D4C7F"/>
    <w:rsid w:val="009D686D"/>
    <w:rsid w:val="009E067F"/>
    <w:rsid w:val="009E3432"/>
    <w:rsid w:val="009E49C2"/>
    <w:rsid w:val="009E56DE"/>
    <w:rsid w:val="009E5958"/>
    <w:rsid w:val="009E5A44"/>
    <w:rsid w:val="009F2988"/>
    <w:rsid w:val="009F6A1D"/>
    <w:rsid w:val="009F7E6C"/>
    <w:rsid w:val="00A012C8"/>
    <w:rsid w:val="00A02527"/>
    <w:rsid w:val="00A02CAC"/>
    <w:rsid w:val="00A0420D"/>
    <w:rsid w:val="00A0675C"/>
    <w:rsid w:val="00A07DF7"/>
    <w:rsid w:val="00A13B21"/>
    <w:rsid w:val="00A15F72"/>
    <w:rsid w:val="00A23A6C"/>
    <w:rsid w:val="00A24171"/>
    <w:rsid w:val="00A264FB"/>
    <w:rsid w:val="00A30AAF"/>
    <w:rsid w:val="00A32CA0"/>
    <w:rsid w:val="00A33684"/>
    <w:rsid w:val="00A46837"/>
    <w:rsid w:val="00A46D9B"/>
    <w:rsid w:val="00A51FC9"/>
    <w:rsid w:val="00A622CB"/>
    <w:rsid w:val="00A65DEB"/>
    <w:rsid w:val="00A66534"/>
    <w:rsid w:val="00A67739"/>
    <w:rsid w:val="00A700DB"/>
    <w:rsid w:val="00A74BF6"/>
    <w:rsid w:val="00A829F6"/>
    <w:rsid w:val="00A84E0A"/>
    <w:rsid w:val="00A87B70"/>
    <w:rsid w:val="00A87BB0"/>
    <w:rsid w:val="00A9168F"/>
    <w:rsid w:val="00A924AD"/>
    <w:rsid w:val="00A94AE9"/>
    <w:rsid w:val="00A97E66"/>
    <w:rsid w:val="00AA0F55"/>
    <w:rsid w:val="00AA3357"/>
    <w:rsid w:val="00AB57F6"/>
    <w:rsid w:val="00AC6BFA"/>
    <w:rsid w:val="00AD6B2B"/>
    <w:rsid w:val="00AE0ABC"/>
    <w:rsid w:val="00AE1711"/>
    <w:rsid w:val="00AE4F4E"/>
    <w:rsid w:val="00AF3973"/>
    <w:rsid w:val="00AF3AF4"/>
    <w:rsid w:val="00AF5436"/>
    <w:rsid w:val="00B00730"/>
    <w:rsid w:val="00B033C7"/>
    <w:rsid w:val="00B043D2"/>
    <w:rsid w:val="00B057D5"/>
    <w:rsid w:val="00B07262"/>
    <w:rsid w:val="00B14622"/>
    <w:rsid w:val="00B22410"/>
    <w:rsid w:val="00B25762"/>
    <w:rsid w:val="00B27A77"/>
    <w:rsid w:val="00B349D6"/>
    <w:rsid w:val="00B368BB"/>
    <w:rsid w:val="00B4055A"/>
    <w:rsid w:val="00B53D92"/>
    <w:rsid w:val="00B54244"/>
    <w:rsid w:val="00B548A0"/>
    <w:rsid w:val="00B54E7F"/>
    <w:rsid w:val="00B84556"/>
    <w:rsid w:val="00B903F0"/>
    <w:rsid w:val="00B90E59"/>
    <w:rsid w:val="00B91DB6"/>
    <w:rsid w:val="00B94AB6"/>
    <w:rsid w:val="00B96980"/>
    <w:rsid w:val="00BA31A0"/>
    <w:rsid w:val="00BA54D2"/>
    <w:rsid w:val="00BB03EC"/>
    <w:rsid w:val="00BC2AA8"/>
    <w:rsid w:val="00BC4046"/>
    <w:rsid w:val="00BC64F3"/>
    <w:rsid w:val="00BC7580"/>
    <w:rsid w:val="00BD22F8"/>
    <w:rsid w:val="00BD799F"/>
    <w:rsid w:val="00BF7F88"/>
    <w:rsid w:val="00C0272C"/>
    <w:rsid w:val="00C13B95"/>
    <w:rsid w:val="00C2158B"/>
    <w:rsid w:val="00C22B31"/>
    <w:rsid w:val="00C259CF"/>
    <w:rsid w:val="00C27C05"/>
    <w:rsid w:val="00C318A5"/>
    <w:rsid w:val="00C36819"/>
    <w:rsid w:val="00C40530"/>
    <w:rsid w:val="00C407B3"/>
    <w:rsid w:val="00C432C9"/>
    <w:rsid w:val="00C61508"/>
    <w:rsid w:val="00C62735"/>
    <w:rsid w:val="00C652FF"/>
    <w:rsid w:val="00C66422"/>
    <w:rsid w:val="00C70F82"/>
    <w:rsid w:val="00C71045"/>
    <w:rsid w:val="00C7160F"/>
    <w:rsid w:val="00C71B51"/>
    <w:rsid w:val="00C72634"/>
    <w:rsid w:val="00C8116B"/>
    <w:rsid w:val="00C826EB"/>
    <w:rsid w:val="00C87688"/>
    <w:rsid w:val="00C9176A"/>
    <w:rsid w:val="00C92930"/>
    <w:rsid w:val="00C94DFF"/>
    <w:rsid w:val="00C94FA5"/>
    <w:rsid w:val="00C95D97"/>
    <w:rsid w:val="00CA048F"/>
    <w:rsid w:val="00CA11C5"/>
    <w:rsid w:val="00CA2584"/>
    <w:rsid w:val="00CB512A"/>
    <w:rsid w:val="00CC2AD1"/>
    <w:rsid w:val="00CD14B5"/>
    <w:rsid w:val="00CD2235"/>
    <w:rsid w:val="00CD280F"/>
    <w:rsid w:val="00CE1B7F"/>
    <w:rsid w:val="00CE1EC1"/>
    <w:rsid w:val="00CE2457"/>
    <w:rsid w:val="00CE3ABC"/>
    <w:rsid w:val="00CE7E21"/>
    <w:rsid w:val="00CF0435"/>
    <w:rsid w:val="00CF27B1"/>
    <w:rsid w:val="00D026A8"/>
    <w:rsid w:val="00D032A2"/>
    <w:rsid w:val="00D07531"/>
    <w:rsid w:val="00D105E5"/>
    <w:rsid w:val="00D11F27"/>
    <w:rsid w:val="00D13627"/>
    <w:rsid w:val="00D20930"/>
    <w:rsid w:val="00D22325"/>
    <w:rsid w:val="00D25D70"/>
    <w:rsid w:val="00D300BD"/>
    <w:rsid w:val="00D509A9"/>
    <w:rsid w:val="00D65B97"/>
    <w:rsid w:val="00D65F91"/>
    <w:rsid w:val="00D72399"/>
    <w:rsid w:val="00D73CCB"/>
    <w:rsid w:val="00D8156C"/>
    <w:rsid w:val="00D86B42"/>
    <w:rsid w:val="00D914E0"/>
    <w:rsid w:val="00D94196"/>
    <w:rsid w:val="00D95AEF"/>
    <w:rsid w:val="00D96597"/>
    <w:rsid w:val="00DA3D4E"/>
    <w:rsid w:val="00DB01C0"/>
    <w:rsid w:val="00DB0C94"/>
    <w:rsid w:val="00DB3C08"/>
    <w:rsid w:val="00DC4743"/>
    <w:rsid w:val="00DC73E5"/>
    <w:rsid w:val="00DE34D0"/>
    <w:rsid w:val="00DE5229"/>
    <w:rsid w:val="00DE7F5A"/>
    <w:rsid w:val="00DF5B83"/>
    <w:rsid w:val="00E053B8"/>
    <w:rsid w:val="00E11327"/>
    <w:rsid w:val="00E13E86"/>
    <w:rsid w:val="00E17693"/>
    <w:rsid w:val="00E21085"/>
    <w:rsid w:val="00E2424A"/>
    <w:rsid w:val="00E25A6D"/>
    <w:rsid w:val="00E25B34"/>
    <w:rsid w:val="00E31182"/>
    <w:rsid w:val="00E4666E"/>
    <w:rsid w:val="00E4788A"/>
    <w:rsid w:val="00E506D8"/>
    <w:rsid w:val="00E559DF"/>
    <w:rsid w:val="00E618DD"/>
    <w:rsid w:val="00E62E81"/>
    <w:rsid w:val="00E654C8"/>
    <w:rsid w:val="00E70FB4"/>
    <w:rsid w:val="00E73352"/>
    <w:rsid w:val="00E80218"/>
    <w:rsid w:val="00E80E7E"/>
    <w:rsid w:val="00E84885"/>
    <w:rsid w:val="00E87B0F"/>
    <w:rsid w:val="00E9285C"/>
    <w:rsid w:val="00E92CEA"/>
    <w:rsid w:val="00EA2CF0"/>
    <w:rsid w:val="00EA37B4"/>
    <w:rsid w:val="00EA5A92"/>
    <w:rsid w:val="00EB4FB7"/>
    <w:rsid w:val="00EB7924"/>
    <w:rsid w:val="00EC6195"/>
    <w:rsid w:val="00EC719F"/>
    <w:rsid w:val="00EC763A"/>
    <w:rsid w:val="00EC7D35"/>
    <w:rsid w:val="00ED388D"/>
    <w:rsid w:val="00ED737B"/>
    <w:rsid w:val="00EE0DBD"/>
    <w:rsid w:val="00EE1381"/>
    <w:rsid w:val="00EE3979"/>
    <w:rsid w:val="00EE49D3"/>
    <w:rsid w:val="00EE7A32"/>
    <w:rsid w:val="00EF0D57"/>
    <w:rsid w:val="00EF4C02"/>
    <w:rsid w:val="00EF563D"/>
    <w:rsid w:val="00F071C5"/>
    <w:rsid w:val="00F117CD"/>
    <w:rsid w:val="00F12E31"/>
    <w:rsid w:val="00F15FE3"/>
    <w:rsid w:val="00F246BA"/>
    <w:rsid w:val="00F27048"/>
    <w:rsid w:val="00F37619"/>
    <w:rsid w:val="00F41221"/>
    <w:rsid w:val="00F456E1"/>
    <w:rsid w:val="00F46AC0"/>
    <w:rsid w:val="00F51E15"/>
    <w:rsid w:val="00F51F39"/>
    <w:rsid w:val="00F545F5"/>
    <w:rsid w:val="00F569A1"/>
    <w:rsid w:val="00F65D15"/>
    <w:rsid w:val="00F71313"/>
    <w:rsid w:val="00F93D87"/>
    <w:rsid w:val="00F94A32"/>
    <w:rsid w:val="00F960C2"/>
    <w:rsid w:val="00F96810"/>
    <w:rsid w:val="00FA12CF"/>
    <w:rsid w:val="00FA2171"/>
    <w:rsid w:val="00FA247B"/>
    <w:rsid w:val="00FA7ACE"/>
    <w:rsid w:val="00FB0228"/>
    <w:rsid w:val="00FB1203"/>
    <w:rsid w:val="00FB2348"/>
    <w:rsid w:val="00FB2B65"/>
    <w:rsid w:val="00FB402C"/>
    <w:rsid w:val="00FB6F48"/>
    <w:rsid w:val="00FC3BB9"/>
    <w:rsid w:val="00FD275E"/>
    <w:rsid w:val="00FD28E4"/>
    <w:rsid w:val="00FD7573"/>
    <w:rsid w:val="00FE20B3"/>
    <w:rsid w:val="00FF3649"/>
    <w:rsid w:val="00FF38CE"/>
    <w:rsid w:val="00FF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paragraph" w:styleId="1">
    <w:name w:val="heading 1"/>
    <w:basedOn w:val="a"/>
    <w:link w:val="1Char"/>
    <w:qFormat/>
    <w:rsid w:val="00C61508"/>
    <w:pPr>
      <w:keepNext/>
      <w:keepLines/>
      <w:spacing w:line="300" w:lineRule="auto"/>
      <w:ind w:leftChars="-1" w:left="-1" w:hanging="2"/>
      <w:outlineLvl w:val="0"/>
    </w:pPr>
    <w:rPr>
      <w:rFonts w:ascii="Times New Roman" w:eastAsia="楷体_GB2312"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1"/>
    <w:uiPriority w:val="99"/>
    <w:unhideWhenUsed/>
    <w:rsid w:val="006E32B8"/>
    <w:pPr>
      <w:tabs>
        <w:tab w:val="center" w:pos="4153"/>
        <w:tab w:val="right" w:pos="8306"/>
      </w:tabs>
      <w:snapToGrid w:val="0"/>
      <w:jc w:val="left"/>
    </w:pPr>
    <w:rPr>
      <w:sz w:val="18"/>
      <w:szCs w:val="18"/>
    </w:rPr>
  </w:style>
  <w:style w:type="character" w:customStyle="1" w:styleId="Char1">
    <w:name w:val="页脚 Char1"/>
    <w:basedOn w:val="a0"/>
    <w:link w:val="a4"/>
    <w:uiPriority w:val="99"/>
    <w:rsid w:val="006E32B8"/>
    <w:rPr>
      <w:sz w:val="18"/>
      <w:szCs w:val="18"/>
    </w:rPr>
  </w:style>
  <w:style w:type="paragraph" w:styleId="a5">
    <w:name w:val="List Paragraph"/>
    <w:basedOn w:val="a"/>
    <w:uiPriority w:val="34"/>
    <w:qFormat/>
    <w:rsid w:val="008A3AE3"/>
    <w:pPr>
      <w:ind w:firstLineChars="200" w:firstLine="420"/>
    </w:pPr>
    <w:rPr>
      <w:rFonts w:ascii="Times New Roman" w:eastAsia="宋体" w:hAnsi="Times New Roman" w:cs="Times New Roman"/>
      <w:szCs w:val="21"/>
    </w:rPr>
  </w:style>
  <w:style w:type="paragraph" w:styleId="a6">
    <w:name w:val="Balloon Text"/>
    <w:basedOn w:val="a"/>
    <w:link w:val="Char0"/>
    <w:uiPriority w:val="99"/>
    <w:semiHidden/>
    <w:unhideWhenUsed/>
    <w:rsid w:val="00696326"/>
    <w:rPr>
      <w:sz w:val="18"/>
      <w:szCs w:val="18"/>
    </w:rPr>
  </w:style>
  <w:style w:type="character" w:customStyle="1" w:styleId="Char0">
    <w:name w:val="批注框文本 Char"/>
    <w:basedOn w:val="a0"/>
    <w:link w:val="a6"/>
    <w:uiPriority w:val="99"/>
    <w:semiHidden/>
    <w:rsid w:val="00696326"/>
    <w:rPr>
      <w:sz w:val="18"/>
      <w:szCs w:val="18"/>
    </w:rPr>
  </w:style>
  <w:style w:type="character" w:customStyle="1" w:styleId="1Char">
    <w:name w:val="标题 1 Char"/>
    <w:basedOn w:val="a0"/>
    <w:link w:val="1"/>
    <w:rsid w:val="00C61508"/>
    <w:rPr>
      <w:rFonts w:ascii="Times New Roman" w:eastAsia="楷体_GB2312" w:hAnsi="Times New Roman" w:cs="Times New Roman"/>
      <w:b/>
      <w:bCs/>
      <w:kern w:val="44"/>
      <w:sz w:val="28"/>
      <w:szCs w:val="44"/>
    </w:rPr>
  </w:style>
  <w:style w:type="paragraph" w:styleId="a7">
    <w:name w:val="Title"/>
    <w:basedOn w:val="a"/>
    <w:next w:val="a"/>
    <w:link w:val="Char2"/>
    <w:qFormat/>
    <w:rsid w:val="00AE0ABC"/>
    <w:pPr>
      <w:spacing w:before="240" w:after="60"/>
      <w:jc w:val="center"/>
      <w:outlineLvl w:val="0"/>
    </w:pPr>
    <w:rPr>
      <w:rFonts w:ascii="Calibri Light" w:eastAsia="宋体" w:hAnsi="Calibri Light" w:cs="Times New Roman"/>
      <w:b/>
      <w:bCs/>
      <w:snapToGrid w:val="0"/>
      <w:kern w:val="0"/>
      <w:sz w:val="32"/>
      <w:szCs w:val="32"/>
    </w:rPr>
  </w:style>
  <w:style w:type="character" w:customStyle="1" w:styleId="Char2">
    <w:name w:val="标题 Char"/>
    <w:basedOn w:val="a0"/>
    <w:link w:val="a7"/>
    <w:rsid w:val="00AE0ABC"/>
    <w:rPr>
      <w:rFonts w:ascii="Calibri Light" w:eastAsia="宋体" w:hAnsi="Calibri Light" w:cs="Times New Roman"/>
      <w:b/>
      <w:bCs/>
      <w:snapToGrid w:val="0"/>
      <w:kern w:val="0"/>
      <w:sz w:val="32"/>
      <w:szCs w:val="32"/>
    </w:rPr>
  </w:style>
  <w:style w:type="character" w:styleId="a8">
    <w:name w:val="Hyperlink"/>
    <w:basedOn w:val="a0"/>
    <w:uiPriority w:val="99"/>
    <w:semiHidden/>
    <w:unhideWhenUsed/>
    <w:rsid w:val="005A6BA6"/>
    <w:rPr>
      <w:color w:val="0000FF"/>
      <w:u w:val="single"/>
    </w:rPr>
  </w:style>
  <w:style w:type="paragraph" w:customStyle="1" w:styleId="Style3">
    <w:name w:val="_Style 3"/>
    <w:uiPriority w:val="99"/>
    <w:rsid w:val="008C2B26"/>
    <w:pPr>
      <w:widowControl w:val="0"/>
      <w:jc w:val="both"/>
    </w:pPr>
    <w:rPr>
      <w:rFonts w:ascii="Calibri" w:eastAsia="宋体" w:hAnsi="Calibri" w:cs="Times New Roman"/>
    </w:rPr>
  </w:style>
  <w:style w:type="character" w:customStyle="1" w:styleId="Char3">
    <w:name w:val="页脚 Char"/>
    <w:uiPriority w:val="99"/>
    <w:rsid w:val="00BC2AA8"/>
    <w:rPr>
      <w:rFonts w:eastAsia="宋体"/>
      <w:kern w:val="2"/>
      <w:sz w:val="18"/>
      <w:szCs w:val="18"/>
      <w:lang w:val="en-US" w:eastAsia="zh-CN" w:bidi="ar-SA"/>
    </w:rPr>
  </w:style>
  <w:style w:type="paragraph" w:styleId="a9">
    <w:name w:val="Subtitle"/>
    <w:basedOn w:val="a"/>
    <w:next w:val="a"/>
    <w:link w:val="Char4"/>
    <w:qFormat/>
    <w:rsid w:val="00FB0228"/>
    <w:pPr>
      <w:spacing w:before="240" w:after="60" w:line="312" w:lineRule="auto"/>
      <w:jc w:val="center"/>
      <w:outlineLvl w:val="1"/>
    </w:pPr>
    <w:rPr>
      <w:rFonts w:ascii="等线 Light" w:eastAsia="宋体" w:hAnsi="等线 Light" w:cs="Times New Roman"/>
      <w:b/>
      <w:bCs/>
      <w:snapToGrid w:val="0"/>
      <w:kern w:val="28"/>
      <w:sz w:val="32"/>
      <w:szCs w:val="32"/>
      <w:lang w:val="x-none" w:eastAsia="x-none"/>
    </w:rPr>
  </w:style>
  <w:style w:type="character" w:customStyle="1" w:styleId="Char4">
    <w:name w:val="副标题 Char"/>
    <w:basedOn w:val="a0"/>
    <w:link w:val="a9"/>
    <w:rsid w:val="00FB0228"/>
    <w:rPr>
      <w:rFonts w:ascii="等线 Light" w:eastAsia="宋体" w:hAnsi="等线 Light" w:cs="Times New Roman"/>
      <w:b/>
      <w:bCs/>
      <w:snapToGrid w:val="0"/>
      <w:kern w:val="28"/>
      <w:sz w:val="32"/>
      <w:szCs w:val="32"/>
      <w:lang w:val="x-none" w:eastAsia="x-none"/>
    </w:rPr>
  </w:style>
  <w:style w:type="paragraph" w:customStyle="1" w:styleId="z">
    <w:name w:val="z正文"/>
    <w:basedOn w:val="a"/>
    <w:qFormat/>
    <w:rsid w:val="00617641"/>
    <w:pPr>
      <w:widowControl/>
      <w:spacing w:after="200" w:line="360" w:lineRule="auto"/>
      <w:ind w:firstLineChars="200" w:firstLine="480"/>
      <w:jc w:val="left"/>
    </w:pPr>
    <w:rPr>
      <w:rFonts w:ascii="宋体" w:eastAsia="宋体" w:hAnsi="宋体" w:cs="Times New Roman"/>
      <w:bCs/>
      <w:kern w:val="0"/>
      <w:sz w:val="24"/>
      <w:szCs w:val="24"/>
      <w:lang w:bidi="en-US"/>
    </w:rPr>
  </w:style>
  <w:style w:type="paragraph" w:styleId="aa">
    <w:name w:val="No Spacing"/>
    <w:uiPriority w:val="1"/>
    <w:qFormat/>
    <w:rsid w:val="00E4788A"/>
    <w:pPr>
      <w:widowControl w:val="0"/>
      <w:jc w:val="both"/>
    </w:pPr>
    <w:rPr>
      <w:rFonts w:ascii="Calibri" w:eastAsia="宋体" w:hAnsi="Calibri" w:cs="Calibri"/>
      <w:szCs w:val="21"/>
    </w:rPr>
  </w:style>
  <w:style w:type="table" w:styleId="ab">
    <w:name w:val="Table Grid"/>
    <w:basedOn w:val="a1"/>
    <w:uiPriority w:val="59"/>
    <w:rsid w:val="0048077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paragraph" w:styleId="1">
    <w:name w:val="heading 1"/>
    <w:basedOn w:val="a"/>
    <w:link w:val="1Char"/>
    <w:qFormat/>
    <w:rsid w:val="00C61508"/>
    <w:pPr>
      <w:keepNext/>
      <w:keepLines/>
      <w:spacing w:line="300" w:lineRule="auto"/>
      <w:ind w:leftChars="-1" w:left="-1" w:hanging="2"/>
      <w:outlineLvl w:val="0"/>
    </w:pPr>
    <w:rPr>
      <w:rFonts w:ascii="Times New Roman" w:eastAsia="楷体_GB2312"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1"/>
    <w:uiPriority w:val="99"/>
    <w:unhideWhenUsed/>
    <w:rsid w:val="006E32B8"/>
    <w:pPr>
      <w:tabs>
        <w:tab w:val="center" w:pos="4153"/>
        <w:tab w:val="right" w:pos="8306"/>
      </w:tabs>
      <w:snapToGrid w:val="0"/>
      <w:jc w:val="left"/>
    </w:pPr>
    <w:rPr>
      <w:sz w:val="18"/>
      <w:szCs w:val="18"/>
    </w:rPr>
  </w:style>
  <w:style w:type="character" w:customStyle="1" w:styleId="Char1">
    <w:name w:val="页脚 Char1"/>
    <w:basedOn w:val="a0"/>
    <w:link w:val="a4"/>
    <w:uiPriority w:val="99"/>
    <w:rsid w:val="006E32B8"/>
    <w:rPr>
      <w:sz w:val="18"/>
      <w:szCs w:val="18"/>
    </w:rPr>
  </w:style>
  <w:style w:type="paragraph" w:styleId="a5">
    <w:name w:val="List Paragraph"/>
    <w:basedOn w:val="a"/>
    <w:uiPriority w:val="34"/>
    <w:qFormat/>
    <w:rsid w:val="008A3AE3"/>
    <w:pPr>
      <w:ind w:firstLineChars="200" w:firstLine="420"/>
    </w:pPr>
    <w:rPr>
      <w:rFonts w:ascii="Times New Roman" w:eastAsia="宋体" w:hAnsi="Times New Roman" w:cs="Times New Roman"/>
      <w:szCs w:val="21"/>
    </w:rPr>
  </w:style>
  <w:style w:type="paragraph" w:styleId="a6">
    <w:name w:val="Balloon Text"/>
    <w:basedOn w:val="a"/>
    <w:link w:val="Char0"/>
    <w:uiPriority w:val="99"/>
    <w:semiHidden/>
    <w:unhideWhenUsed/>
    <w:rsid w:val="00696326"/>
    <w:rPr>
      <w:sz w:val="18"/>
      <w:szCs w:val="18"/>
    </w:rPr>
  </w:style>
  <w:style w:type="character" w:customStyle="1" w:styleId="Char0">
    <w:name w:val="批注框文本 Char"/>
    <w:basedOn w:val="a0"/>
    <w:link w:val="a6"/>
    <w:uiPriority w:val="99"/>
    <w:semiHidden/>
    <w:rsid w:val="00696326"/>
    <w:rPr>
      <w:sz w:val="18"/>
      <w:szCs w:val="18"/>
    </w:rPr>
  </w:style>
  <w:style w:type="character" w:customStyle="1" w:styleId="1Char">
    <w:name w:val="标题 1 Char"/>
    <w:basedOn w:val="a0"/>
    <w:link w:val="1"/>
    <w:rsid w:val="00C61508"/>
    <w:rPr>
      <w:rFonts w:ascii="Times New Roman" w:eastAsia="楷体_GB2312" w:hAnsi="Times New Roman" w:cs="Times New Roman"/>
      <w:b/>
      <w:bCs/>
      <w:kern w:val="44"/>
      <w:sz w:val="28"/>
      <w:szCs w:val="44"/>
    </w:rPr>
  </w:style>
  <w:style w:type="paragraph" w:styleId="a7">
    <w:name w:val="Title"/>
    <w:basedOn w:val="a"/>
    <w:next w:val="a"/>
    <w:link w:val="Char2"/>
    <w:qFormat/>
    <w:rsid w:val="00AE0ABC"/>
    <w:pPr>
      <w:spacing w:before="240" w:after="60"/>
      <w:jc w:val="center"/>
      <w:outlineLvl w:val="0"/>
    </w:pPr>
    <w:rPr>
      <w:rFonts w:ascii="Calibri Light" w:eastAsia="宋体" w:hAnsi="Calibri Light" w:cs="Times New Roman"/>
      <w:b/>
      <w:bCs/>
      <w:snapToGrid w:val="0"/>
      <w:kern w:val="0"/>
      <w:sz w:val="32"/>
      <w:szCs w:val="32"/>
    </w:rPr>
  </w:style>
  <w:style w:type="character" w:customStyle="1" w:styleId="Char2">
    <w:name w:val="标题 Char"/>
    <w:basedOn w:val="a0"/>
    <w:link w:val="a7"/>
    <w:rsid w:val="00AE0ABC"/>
    <w:rPr>
      <w:rFonts w:ascii="Calibri Light" w:eastAsia="宋体" w:hAnsi="Calibri Light" w:cs="Times New Roman"/>
      <w:b/>
      <w:bCs/>
      <w:snapToGrid w:val="0"/>
      <w:kern w:val="0"/>
      <w:sz w:val="32"/>
      <w:szCs w:val="32"/>
    </w:rPr>
  </w:style>
  <w:style w:type="character" w:styleId="a8">
    <w:name w:val="Hyperlink"/>
    <w:basedOn w:val="a0"/>
    <w:uiPriority w:val="99"/>
    <w:semiHidden/>
    <w:unhideWhenUsed/>
    <w:rsid w:val="005A6BA6"/>
    <w:rPr>
      <w:color w:val="0000FF"/>
      <w:u w:val="single"/>
    </w:rPr>
  </w:style>
  <w:style w:type="paragraph" w:customStyle="1" w:styleId="Style3">
    <w:name w:val="_Style 3"/>
    <w:uiPriority w:val="99"/>
    <w:rsid w:val="008C2B26"/>
    <w:pPr>
      <w:widowControl w:val="0"/>
      <w:jc w:val="both"/>
    </w:pPr>
    <w:rPr>
      <w:rFonts w:ascii="Calibri" w:eastAsia="宋体" w:hAnsi="Calibri" w:cs="Times New Roman"/>
    </w:rPr>
  </w:style>
  <w:style w:type="character" w:customStyle="1" w:styleId="Char3">
    <w:name w:val="页脚 Char"/>
    <w:uiPriority w:val="99"/>
    <w:rsid w:val="00BC2AA8"/>
    <w:rPr>
      <w:rFonts w:eastAsia="宋体"/>
      <w:kern w:val="2"/>
      <w:sz w:val="18"/>
      <w:szCs w:val="18"/>
      <w:lang w:val="en-US" w:eastAsia="zh-CN" w:bidi="ar-SA"/>
    </w:rPr>
  </w:style>
  <w:style w:type="paragraph" w:styleId="a9">
    <w:name w:val="Subtitle"/>
    <w:basedOn w:val="a"/>
    <w:next w:val="a"/>
    <w:link w:val="Char4"/>
    <w:qFormat/>
    <w:rsid w:val="00FB0228"/>
    <w:pPr>
      <w:spacing w:before="240" w:after="60" w:line="312" w:lineRule="auto"/>
      <w:jc w:val="center"/>
      <w:outlineLvl w:val="1"/>
    </w:pPr>
    <w:rPr>
      <w:rFonts w:ascii="等线 Light" w:eastAsia="宋体" w:hAnsi="等线 Light" w:cs="Times New Roman"/>
      <w:b/>
      <w:bCs/>
      <w:snapToGrid w:val="0"/>
      <w:kern w:val="28"/>
      <w:sz w:val="32"/>
      <w:szCs w:val="32"/>
      <w:lang w:val="x-none" w:eastAsia="x-none"/>
    </w:rPr>
  </w:style>
  <w:style w:type="character" w:customStyle="1" w:styleId="Char4">
    <w:name w:val="副标题 Char"/>
    <w:basedOn w:val="a0"/>
    <w:link w:val="a9"/>
    <w:rsid w:val="00FB0228"/>
    <w:rPr>
      <w:rFonts w:ascii="等线 Light" w:eastAsia="宋体" w:hAnsi="等线 Light" w:cs="Times New Roman"/>
      <w:b/>
      <w:bCs/>
      <w:snapToGrid w:val="0"/>
      <w:kern w:val="28"/>
      <w:sz w:val="32"/>
      <w:szCs w:val="32"/>
      <w:lang w:val="x-none" w:eastAsia="x-none"/>
    </w:rPr>
  </w:style>
  <w:style w:type="paragraph" w:customStyle="1" w:styleId="z">
    <w:name w:val="z正文"/>
    <w:basedOn w:val="a"/>
    <w:qFormat/>
    <w:rsid w:val="00617641"/>
    <w:pPr>
      <w:widowControl/>
      <w:spacing w:after="200" w:line="360" w:lineRule="auto"/>
      <w:ind w:firstLineChars="200" w:firstLine="480"/>
      <w:jc w:val="left"/>
    </w:pPr>
    <w:rPr>
      <w:rFonts w:ascii="宋体" w:eastAsia="宋体" w:hAnsi="宋体" w:cs="Times New Roman"/>
      <w:bCs/>
      <w:kern w:val="0"/>
      <w:sz w:val="24"/>
      <w:szCs w:val="24"/>
      <w:lang w:bidi="en-US"/>
    </w:rPr>
  </w:style>
  <w:style w:type="paragraph" w:styleId="aa">
    <w:name w:val="No Spacing"/>
    <w:uiPriority w:val="1"/>
    <w:qFormat/>
    <w:rsid w:val="00E4788A"/>
    <w:pPr>
      <w:widowControl w:val="0"/>
      <w:jc w:val="both"/>
    </w:pPr>
    <w:rPr>
      <w:rFonts w:ascii="Calibri" w:eastAsia="宋体" w:hAnsi="Calibri" w:cs="Calibri"/>
      <w:szCs w:val="21"/>
    </w:rPr>
  </w:style>
  <w:style w:type="table" w:styleId="ab">
    <w:name w:val="Table Grid"/>
    <w:basedOn w:val="a1"/>
    <w:uiPriority w:val="59"/>
    <w:rsid w:val="0048077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661">
      <w:bodyDiv w:val="1"/>
      <w:marLeft w:val="0"/>
      <w:marRight w:val="0"/>
      <w:marTop w:val="0"/>
      <w:marBottom w:val="0"/>
      <w:divBdr>
        <w:top w:val="none" w:sz="0" w:space="0" w:color="auto"/>
        <w:left w:val="none" w:sz="0" w:space="0" w:color="auto"/>
        <w:bottom w:val="none" w:sz="0" w:space="0" w:color="auto"/>
        <w:right w:val="none" w:sz="0" w:space="0" w:color="auto"/>
      </w:divBdr>
    </w:div>
    <w:div w:id="564415310">
      <w:bodyDiv w:val="1"/>
      <w:marLeft w:val="0"/>
      <w:marRight w:val="0"/>
      <w:marTop w:val="0"/>
      <w:marBottom w:val="0"/>
      <w:divBdr>
        <w:top w:val="none" w:sz="0" w:space="0" w:color="auto"/>
        <w:left w:val="none" w:sz="0" w:space="0" w:color="auto"/>
        <w:bottom w:val="none" w:sz="0" w:space="0" w:color="auto"/>
        <w:right w:val="none" w:sz="0" w:space="0" w:color="auto"/>
      </w:divBdr>
    </w:div>
    <w:div w:id="576987469">
      <w:bodyDiv w:val="1"/>
      <w:marLeft w:val="0"/>
      <w:marRight w:val="0"/>
      <w:marTop w:val="0"/>
      <w:marBottom w:val="0"/>
      <w:divBdr>
        <w:top w:val="none" w:sz="0" w:space="0" w:color="auto"/>
        <w:left w:val="none" w:sz="0" w:space="0" w:color="auto"/>
        <w:bottom w:val="none" w:sz="0" w:space="0" w:color="auto"/>
        <w:right w:val="none" w:sz="0" w:space="0" w:color="auto"/>
      </w:divBdr>
    </w:div>
    <w:div w:id="1102453712">
      <w:bodyDiv w:val="1"/>
      <w:marLeft w:val="0"/>
      <w:marRight w:val="0"/>
      <w:marTop w:val="0"/>
      <w:marBottom w:val="0"/>
      <w:divBdr>
        <w:top w:val="none" w:sz="0" w:space="0" w:color="auto"/>
        <w:left w:val="none" w:sz="0" w:space="0" w:color="auto"/>
        <w:bottom w:val="none" w:sz="0" w:space="0" w:color="auto"/>
        <w:right w:val="none" w:sz="0" w:space="0" w:color="auto"/>
      </w:divBdr>
    </w:div>
    <w:div w:id="1249384876">
      <w:bodyDiv w:val="1"/>
      <w:marLeft w:val="0"/>
      <w:marRight w:val="0"/>
      <w:marTop w:val="0"/>
      <w:marBottom w:val="0"/>
      <w:divBdr>
        <w:top w:val="none" w:sz="0" w:space="0" w:color="auto"/>
        <w:left w:val="none" w:sz="0" w:space="0" w:color="auto"/>
        <w:bottom w:val="none" w:sz="0" w:space="0" w:color="auto"/>
        <w:right w:val="none" w:sz="0" w:space="0" w:color="auto"/>
      </w:divBdr>
    </w:div>
    <w:div w:id="1282033925">
      <w:bodyDiv w:val="1"/>
      <w:marLeft w:val="0"/>
      <w:marRight w:val="0"/>
      <w:marTop w:val="0"/>
      <w:marBottom w:val="0"/>
      <w:divBdr>
        <w:top w:val="none" w:sz="0" w:space="0" w:color="auto"/>
        <w:left w:val="none" w:sz="0" w:space="0" w:color="auto"/>
        <w:bottom w:val="none" w:sz="0" w:space="0" w:color="auto"/>
        <w:right w:val="none" w:sz="0" w:space="0" w:color="auto"/>
      </w:divBdr>
    </w:div>
    <w:div w:id="1429615144">
      <w:bodyDiv w:val="1"/>
      <w:marLeft w:val="0"/>
      <w:marRight w:val="0"/>
      <w:marTop w:val="0"/>
      <w:marBottom w:val="0"/>
      <w:divBdr>
        <w:top w:val="none" w:sz="0" w:space="0" w:color="auto"/>
        <w:left w:val="none" w:sz="0" w:space="0" w:color="auto"/>
        <w:bottom w:val="none" w:sz="0" w:space="0" w:color="auto"/>
        <w:right w:val="none" w:sz="0" w:space="0" w:color="auto"/>
      </w:divBdr>
    </w:div>
    <w:div w:id="18936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313F5-E163-4D5E-B9C1-897B638C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cp:revision>
  <dcterms:created xsi:type="dcterms:W3CDTF">2019-03-22T05:42:00Z</dcterms:created>
  <dcterms:modified xsi:type="dcterms:W3CDTF">2019-03-25T05:39:00Z</dcterms:modified>
</cp:coreProperties>
</file>