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南俄国立技术大学硕士研究生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培养方向目录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08.04.01 </w:t>
      </w:r>
      <w:r>
        <w:rPr>
          <w:rFonts w:hint="default" w:ascii="Times New Roman" w:hAnsi="Times New Roman" w:eastAsia="仿宋" w:cs="Times New Roman"/>
          <w:sz w:val="28"/>
          <w:szCs w:val="28"/>
          <w:vertAlign w:val="baseline"/>
          <w:lang w:val="en-US" w:eastAsia="zh-CN"/>
        </w:rPr>
        <w:t xml:space="preserve">施工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Строительство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09.04.01 信息技术与计算技术 Информатика и вычислительная техника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09.04.02 </w:t>
      </w:r>
      <w:r>
        <w:rPr>
          <w:rFonts w:hint="default" w:ascii="Times New Roman" w:hAnsi="Times New Roman" w:eastAsia="仿宋" w:cs="Times New Roman"/>
          <w:sz w:val="28"/>
          <w:szCs w:val="28"/>
          <w:vertAlign w:val="baseline"/>
          <w:lang w:val="en-US" w:eastAsia="zh-CN"/>
        </w:rPr>
        <w:t xml:space="preserve">信息系统与技术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Информационные системы и технологии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09.04.03 应用信息科学 Прикладная информатика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11.04.04 电子学与微电子学 Электроника и наноэлектроника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12.04.01 仪表 Приборостроение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13.04.01 热能与热力工程 Теплоэнергетика и теплотехника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13.04.02 电能与电气工程 Электроэнергетика и электротехника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13.04.03 动力机械制造 Энергетическое машиностроение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15.04.02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工艺机械及设备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Технологические машины и оборудование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15.04.04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工艺流程及生产自动化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Автоматизация технологических процессов и производств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15.04.05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机械制造生产的设计技术保障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Конструкторско-технологическое обеспечение машиностроительных производств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15.04.06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机电学及机器人学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Мехатроника и робототехника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18.04.01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化学工程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Химическая технология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18.04.02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化学工程、石油化学及生物工程中的能源-资源保护工序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Энерго- и ресурсосберегающие процессы в химической технологии, нефтехимии и биотехнологии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21.04.01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石油工程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Нефтегазовое дело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22.04.02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冶金学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Металлургия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23.04.01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运输过程技术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Технология транспортных процессов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23.04.02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地面运输技术综合体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Наземные транспортно-технологические комплексы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23.04.03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运输技术机械及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综合体的运营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Эксплуатация транспортно-технологических машин и комплексов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27.04.04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技术系统管理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Управление в технических системах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27.04.06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技术密集型生产的组织与管理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Организация и управление наукоёмкими производствами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38.04.02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管理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Менеджмент</w:t>
      </w:r>
    </w:p>
    <w:p>
      <w:pPr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08F4"/>
    <w:rsid w:val="197D30D1"/>
    <w:rsid w:val="3DFE7D87"/>
    <w:rsid w:val="42DD4896"/>
    <w:rsid w:val="55D87D1A"/>
    <w:rsid w:val="6BAF08F4"/>
    <w:rsid w:val="6D535020"/>
    <w:rsid w:val="704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2018-11-07T01:34:00Z</dcterms:created>
  <dc:creator>Administrator</dc:creator>
  <cp:lastModifiedBy>Administrator</cp:lastModifiedBy>
  <dcterms:modified xsi:type="dcterms:W3CDTF">2018-11-09T08:38:10Z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