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E6" w:rsidRDefault="00104EE6" w:rsidP="00104EE6">
      <w:pPr>
        <w:spacing w:line="570" w:lineRule="exact"/>
        <w:jc w:val="center"/>
        <w:rPr>
          <w:rFonts w:ascii="方正小标宋简体" w:eastAsia="方正小标宋简体" w:hAnsi="仿宋_GB2312" w:cs="仿宋_GB2312"/>
          <w:b w:val="0"/>
          <w:bCs/>
          <w:sz w:val="44"/>
          <w:szCs w:val="44"/>
        </w:rPr>
      </w:pPr>
      <w:r>
        <w:rPr>
          <w:rFonts w:ascii="方正小标宋简体" w:eastAsia="方正小标宋简体" w:hAnsi="仿宋_GB2312" w:cs="仿宋_GB2312" w:hint="eastAsia"/>
          <w:b w:val="0"/>
          <w:bCs/>
          <w:sz w:val="44"/>
          <w:szCs w:val="44"/>
        </w:rPr>
        <w:t>大学生创新创业</w:t>
      </w:r>
    </w:p>
    <w:p w:rsidR="00B45A22" w:rsidRDefault="00104EE6" w:rsidP="00104EE6">
      <w:pPr>
        <w:spacing w:line="570" w:lineRule="exact"/>
        <w:jc w:val="center"/>
        <w:rPr>
          <w:rFonts w:ascii="方正小标宋简体" w:eastAsia="方正小标宋简体" w:hAnsi="仿宋_GB2312" w:cs="仿宋_GB2312"/>
          <w:b w:val="0"/>
          <w:bCs/>
          <w:sz w:val="44"/>
          <w:szCs w:val="44"/>
        </w:rPr>
      </w:pPr>
      <w:r>
        <w:rPr>
          <w:rFonts w:ascii="方正小标宋简体" w:eastAsia="方正小标宋简体" w:hAnsi="仿宋_GB2312" w:cs="仿宋_GB2312" w:hint="eastAsia"/>
          <w:b w:val="0"/>
          <w:bCs/>
          <w:sz w:val="44"/>
          <w:szCs w:val="44"/>
        </w:rPr>
        <w:t>管理服务云平台项目建设内容、功</w:t>
      </w:r>
      <w:r w:rsidR="00B45A22" w:rsidRPr="00B45A22">
        <w:rPr>
          <w:rFonts w:ascii="方正小标宋简体" w:eastAsia="方正小标宋简体" w:hAnsi="仿宋_GB2312" w:cs="仿宋_GB2312" w:hint="eastAsia"/>
          <w:b w:val="0"/>
          <w:bCs/>
          <w:sz w:val="44"/>
          <w:szCs w:val="44"/>
        </w:rPr>
        <w:t>能及需求</w:t>
      </w:r>
    </w:p>
    <w:p w:rsidR="00FE2D6B" w:rsidRDefault="00FE2D6B" w:rsidP="00104EE6">
      <w:pPr>
        <w:spacing w:line="570" w:lineRule="exact"/>
        <w:ind w:firstLineChars="200" w:firstLine="880"/>
        <w:rPr>
          <w:rFonts w:ascii="方正小标宋简体" w:eastAsia="方正小标宋简体" w:hAnsi="仿宋_GB2312" w:cs="仿宋_GB2312"/>
          <w:b w:val="0"/>
          <w:bCs/>
          <w:sz w:val="44"/>
          <w:szCs w:val="44"/>
        </w:rPr>
      </w:pPr>
    </w:p>
    <w:p w:rsidR="00104EE6" w:rsidRPr="000702BA" w:rsidRDefault="00104EE6" w:rsidP="00BD3B6C">
      <w:pPr>
        <w:pStyle w:val="a8"/>
        <w:spacing w:line="570" w:lineRule="exact"/>
        <w:ind w:firstLineChars="200" w:firstLine="640"/>
        <w:rPr>
          <w:rFonts w:ascii="仿宋" w:eastAsia="仿宋" w:hAnsi="仿宋"/>
          <w:b w:val="0"/>
        </w:rPr>
      </w:pPr>
      <w:r w:rsidRPr="000702BA">
        <w:rPr>
          <w:rFonts w:ascii="仿宋" w:eastAsia="仿宋" w:hAnsi="仿宋" w:hint="eastAsia"/>
          <w:b w:val="0"/>
        </w:rPr>
        <w:t>为贯彻落实《国务院办公厅关于深化高等学校创新创业教育改革的实施意见》（国办发〔 2015〕36号）和《吉林省人民政府办公厅关于深化高等学校教育教学改革促进大学生创新创业教育的实施意见》（吉政发[2015]43号），推进我校大学生创新创业教育更加科学化、系统化、规范化执行，学校决定启动“大学生创新创业管理服务云平台”项目建设。</w:t>
      </w:r>
    </w:p>
    <w:p w:rsidR="00104EE6" w:rsidRPr="000702BA" w:rsidRDefault="00104EE6" w:rsidP="00BD3B6C">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“大学生创新创业管理服务云平台”将作为我校创新创业教育工作推进落实的重要载体平台，支撑双创学院以及各级院系、部门落实创新创业教育工作和“互联网+”大学生创新创业大赛的组织开展。</w:t>
      </w:r>
    </w:p>
    <w:p w:rsidR="00104EE6" w:rsidRPr="007D5304" w:rsidRDefault="00104EE6" w:rsidP="00104EE6">
      <w:pPr>
        <w:pStyle w:val="a8"/>
        <w:numPr>
          <w:ilvl w:val="0"/>
          <w:numId w:val="6"/>
        </w:numPr>
        <w:spacing w:line="570" w:lineRule="exact"/>
        <w:rPr>
          <w:rFonts w:ascii="楷体" w:eastAsia="楷体" w:hAnsi="楷体" w:hint="eastAsia"/>
          <w:b w:val="0"/>
        </w:rPr>
      </w:pPr>
      <w:r w:rsidRPr="007D5304">
        <w:rPr>
          <w:rFonts w:ascii="楷体" w:eastAsia="楷体" w:hAnsi="楷体" w:hint="eastAsia"/>
          <w:b w:val="0"/>
        </w:rPr>
        <w:t>项目技术要求</w:t>
      </w:r>
    </w:p>
    <w:p w:rsidR="00104EE6" w:rsidRPr="000702BA" w:rsidRDefault="00104EE6" w:rsidP="00104EE6">
      <w:pPr>
        <w:pStyle w:val="a8"/>
        <w:spacing w:line="570" w:lineRule="exact"/>
        <w:ind w:firstLineChars="200" w:firstLine="640"/>
        <w:rPr>
          <w:rFonts w:ascii="仿宋" w:eastAsia="仿宋" w:hAnsi="仿宋"/>
          <w:b w:val="0"/>
        </w:rPr>
      </w:pPr>
      <w:r w:rsidRPr="000702BA">
        <w:rPr>
          <w:rFonts w:ascii="仿宋" w:eastAsia="仿宋" w:hAnsi="仿宋" w:hint="eastAsia"/>
          <w:b w:val="0"/>
        </w:rPr>
        <w:t>系统的开发技术和设计思想必须符合业界当前的发展趋势和技术标准，采用成熟、先进和规范的开发技术和流程实现系统。系统技术架构需要达到以下要求：</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1．</w:t>
      </w:r>
      <w:r w:rsidRPr="000702BA">
        <w:rPr>
          <w:rFonts w:ascii="仿宋" w:eastAsia="仿宋" w:hAnsi="仿宋" w:hint="eastAsia"/>
          <w:b w:val="0"/>
        </w:rPr>
        <w:t>采用Spring</w:t>
      </w:r>
      <w:r w:rsidRPr="000702BA">
        <w:rPr>
          <w:rFonts w:ascii="仿宋" w:eastAsia="仿宋" w:hAnsi="仿宋"/>
          <w:b w:val="0"/>
        </w:rPr>
        <w:t xml:space="preserve"> </w:t>
      </w:r>
      <w:r w:rsidRPr="000702BA">
        <w:rPr>
          <w:rFonts w:ascii="仿宋" w:eastAsia="仿宋" w:hAnsi="仿宋" w:hint="eastAsia"/>
          <w:b w:val="0"/>
        </w:rPr>
        <w:t>Cloud技术栈开发，前端采用dva技术栈进行开发。</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2．</w:t>
      </w:r>
      <w:r w:rsidRPr="000702BA">
        <w:rPr>
          <w:rFonts w:ascii="仿宋" w:eastAsia="仿宋" w:hAnsi="仿宋" w:hint="eastAsia"/>
          <w:b w:val="0"/>
        </w:rPr>
        <w:t>手机端使用微信自动登录，pc端使用微信扫码登录，自建用户体系需要和微信一对一绑定。</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3．</w:t>
      </w:r>
      <w:r w:rsidRPr="000702BA">
        <w:rPr>
          <w:rFonts w:ascii="仿宋" w:eastAsia="仿宋" w:hAnsi="仿宋" w:hint="eastAsia"/>
          <w:b w:val="0"/>
        </w:rPr>
        <w:t>使用OSS进行文件存储，要求跨域访问，图片自动压缩传</w:t>
      </w:r>
      <w:r w:rsidRPr="000702BA">
        <w:rPr>
          <w:rFonts w:ascii="仿宋" w:eastAsia="仿宋" w:hAnsi="仿宋" w:hint="eastAsia"/>
          <w:b w:val="0"/>
        </w:rPr>
        <w:lastRenderedPageBreak/>
        <w:t>输。</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4．</w:t>
      </w:r>
      <w:r w:rsidRPr="000702BA">
        <w:rPr>
          <w:rFonts w:ascii="仿宋" w:eastAsia="仿宋" w:hAnsi="仿宋" w:hint="eastAsia"/>
          <w:b w:val="0"/>
        </w:rPr>
        <w:t>系统具备良好的浏览器兼容性，管理人员、学生都能在PC端和手机端主流浏览器下进行正常的功能操作。</w:t>
      </w:r>
      <w:bookmarkStart w:id="0" w:name="_Toc281859166"/>
      <w:bookmarkStart w:id="1" w:name="_Toc282785473"/>
    </w:p>
    <w:p w:rsidR="00104EE6" w:rsidRPr="000702BA" w:rsidRDefault="00104EE6" w:rsidP="00104EE6">
      <w:pPr>
        <w:pStyle w:val="a8"/>
        <w:spacing w:line="570" w:lineRule="exact"/>
        <w:ind w:firstLineChars="200" w:firstLine="640"/>
        <w:rPr>
          <w:rFonts w:ascii="仿宋" w:eastAsia="仿宋" w:hAnsi="仿宋" w:hint="eastAsia"/>
          <w:b w:val="0"/>
        </w:rPr>
      </w:pPr>
      <w:bookmarkStart w:id="2" w:name="_Toc281859173"/>
      <w:bookmarkEnd w:id="0"/>
      <w:bookmarkEnd w:id="1"/>
      <w:r>
        <w:rPr>
          <w:rFonts w:ascii="仿宋" w:eastAsia="仿宋" w:hAnsi="仿宋" w:hint="eastAsia"/>
          <w:b w:val="0"/>
        </w:rPr>
        <w:t>5．</w:t>
      </w:r>
      <w:r w:rsidRPr="000702BA">
        <w:rPr>
          <w:rFonts w:ascii="仿宋" w:eastAsia="仿宋" w:hAnsi="仿宋" w:hint="eastAsia"/>
          <w:b w:val="0"/>
        </w:rPr>
        <w:t>系统部署要求：要求基于</w:t>
      </w:r>
      <w:r w:rsidRPr="000702BA">
        <w:rPr>
          <w:rFonts w:ascii="仿宋" w:eastAsia="仿宋" w:hAnsi="仿宋"/>
          <w:b w:val="0"/>
        </w:rPr>
        <w:t>Linux</w:t>
      </w:r>
      <w:r w:rsidRPr="000702BA">
        <w:rPr>
          <w:rFonts w:ascii="仿宋" w:eastAsia="仿宋" w:hAnsi="仿宋" w:hint="eastAsia"/>
          <w:b w:val="0"/>
        </w:rPr>
        <w:t>环境进行系统部署，数据库要求采用MongoDB，数据缓存层使用redis。</w:t>
      </w:r>
    </w:p>
    <w:p w:rsidR="00104EE6" w:rsidRPr="00FF229D" w:rsidRDefault="00104EE6" w:rsidP="00104EE6">
      <w:pPr>
        <w:pStyle w:val="a8"/>
        <w:spacing w:line="570" w:lineRule="exact"/>
        <w:ind w:firstLineChars="200" w:firstLine="640"/>
        <w:rPr>
          <w:rFonts w:ascii="楷体" w:eastAsia="楷体" w:hAnsi="楷体"/>
          <w:b w:val="0"/>
        </w:rPr>
      </w:pPr>
      <w:bookmarkStart w:id="3" w:name="_Toc144550789"/>
      <w:bookmarkStart w:id="4" w:name="_Toc144989770"/>
      <w:bookmarkStart w:id="5" w:name="_Toc173396205"/>
      <w:bookmarkStart w:id="6" w:name="_Toc173397764"/>
      <w:bookmarkStart w:id="7" w:name="_Toc276053584"/>
      <w:bookmarkStart w:id="8" w:name="_Toc278786564"/>
      <w:bookmarkStart w:id="9" w:name="_Toc281859222"/>
      <w:bookmarkStart w:id="10" w:name="_Toc282785494"/>
      <w:bookmarkStart w:id="11" w:name="_Toc495423328"/>
      <w:bookmarkEnd w:id="2"/>
      <w:r w:rsidRPr="00FF229D">
        <w:rPr>
          <w:rFonts w:ascii="楷体" w:eastAsia="楷体" w:hAnsi="楷体" w:hint="eastAsia"/>
          <w:b w:val="0"/>
        </w:rPr>
        <w:t>（二）项目</w:t>
      </w:r>
      <w:r w:rsidRPr="00FF229D">
        <w:rPr>
          <w:rFonts w:ascii="楷体" w:eastAsia="楷体" w:hAnsi="楷体"/>
          <w:b w:val="0"/>
        </w:rPr>
        <w:t>性能要求</w:t>
      </w:r>
      <w:bookmarkEnd w:id="3"/>
      <w:bookmarkEnd w:id="4"/>
      <w:bookmarkEnd w:id="5"/>
      <w:bookmarkEnd w:id="6"/>
      <w:bookmarkEnd w:id="7"/>
      <w:bookmarkEnd w:id="8"/>
      <w:bookmarkEnd w:id="9"/>
      <w:bookmarkEnd w:id="10"/>
      <w:bookmarkEnd w:id="11"/>
      <w:r w:rsidRPr="00FF229D">
        <w:rPr>
          <w:rFonts w:ascii="楷体" w:eastAsia="楷体" w:hAnsi="楷体" w:hint="eastAsia"/>
          <w:b w:val="0"/>
        </w:rPr>
        <w:t>：</w:t>
      </w:r>
    </w:p>
    <w:p w:rsidR="00104EE6" w:rsidRPr="000702BA" w:rsidRDefault="00104EE6" w:rsidP="00104EE6">
      <w:pPr>
        <w:pStyle w:val="a8"/>
        <w:spacing w:line="570" w:lineRule="exact"/>
        <w:ind w:firstLineChars="200" w:firstLine="640"/>
        <w:rPr>
          <w:rFonts w:ascii="仿宋" w:eastAsia="仿宋" w:hAnsi="仿宋"/>
          <w:b w:val="0"/>
        </w:rPr>
      </w:pPr>
      <w:r w:rsidRPr="000702BA">
        <w:rPr>
          <w:rFonts w:ascii="仿宋" w:eastAsia="仿宋" w:hAnsi="仿宋"/>
          <w:b w:val="0"/>
        </w:rPr>
        <w:t>系统性能是</w:t>
      </w:r>
      <w:r w:rsidRPr="000702BA">
        <w:rPr>
          <w:rFonts w:ascii="仿宋" w:eastAsia="仿宋" w:hAnsi="仿宋" w:hint="eastAsia"/>
          <w:b w:val="0"/>
        </w:rPr>
        <w:t>衡量</w:t>
      </w:r>
      <w:r w:rsidRPr="000702BA">
        <w:rPr>
          <w:rFonts w:ascii="仿宋" w:eastAsia="仿宋" w:hAnsi="仿宋"/>
          <w:b w:val="0"/>
        </w:rPr>
        <w:t>系统建设成败的一个关键指标，</w:t>
      </w:r>
      <w:r w:rsidRPr="000702BA">
        <w:rPr>
          <w:rFonts w:ascii="仿宋" w:eastAsia="仿宋" w:hAnsi="仿宋" w:hint="eastAsia"/>
          <w:b w:val="0"/>
        </w:rPr>
        <w:t>本项目系统的具体性能要求如下：</w:t>
      </w:r>
    </w:p>
    <w:p w:rsidR="00104EE6" w:rsidRPr="000702BA" w:rsidRDefault="00104EE6" w:rsidP="00104EE6">
      <w:pPr>
        <w:pStyle w:val="a8"/>
        <w:spacing w:line="570" w:lineRule="exact"/>
        <w:ind w:firstLineChars="200" w:firstLine="640"/>
        <w:rPr>
          <w:rFonts w:ascii="仿宋" w:eastAsia="仿宋" w:hAnsi="仿宋"/>
          <w:b w:val="0"/>
        </w:rPr>
      </w:pPr>
      <w:bookmarkStart w:id="12" w:name="_Toc281859174"/>
      <w:r>
        <w:rPr>
          <w:rFonts w:ascii="仿宋" w:eastAsia="仿宋" w:hAnsi="仿宋" w:hint="eastAsia"/>
          <w:b w:val="0"/>
        </w:rPr>
        <w:t>1．</w:t>
      </w:r>
      <w:r w:rsidRPr="000702BA">
        <w:rPr>
          <w:rFonts w:ascii="仿宋" w:eastAsia="仿宋" w:hAnsi="仿宋" w:hint="eastAsia"/>
          <w:b w:val="0"/>
        </w:rPr>
        <w:t>可靠稳定性</w:t>
      </w:r>
      <w:bookmarkEnd w:id="12"/>
      <w:r w:rsidRPr="000702BA">
        <w:rPr>
          <w:rFonts w:ascii="仿宋" w:eastAsia="仿宋" w:hAnsi="仿宋" w:hint="eastAsia"/>
          <w:b w:val="0"/>
        </w:rPr>
        <w:t>：具有良好的运行保障体系，提供完善的存储、备份手段，提供故障恢复手段，确保系统稳定性；</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2．</w:t>
      </w:r>
      <w:r w:rsidRPr="000702BA">
        <w:rPr>
          <w:rFonts w:ascii="仿宋" w:eastAsia="仿宋" w:hAnsi="仿宋" w:hint="eastAsia"/>
          <w:b w:val="0"/>
        </w:rPr>
        <w:t>界面友好性：PC和手机端浏览器操作流程清晰简洁，用户界面美观大方，给用户提供良好的操作体验。</w:t>
      </w:r>
    </w:p>
    <w:p w:rsidR="00104EE6" w:rsidRPr="000702BA" w:rsidRDefault="00104EE6" w:rsidP="00104EE6">
      <w:pPr>
        <w:pStyle w:val="a8"/>
        <w:spacing w:line="570" w:lineRule="exact"/>
        <w:ind w:firstLineChars="200" w:firstLine="640"/>
        <w:rPr>
          <w:rFonts w:ascii="仿宋" w:eastAsia="仿宋" w:hAnsi="仿宋"/>
          <w:b w:val="0"/>
        </w:rPr>
      </w:pPr>
      <w:bookmarkStart w:id="13" w:name="_Toc281859175"/>
      <w:r>
        <w:rPr>
          <w:rFonts w:ascii="仿宋" w:eastAsia="仿宋" w:hAnsi="仿宋" w:hint="eastAsia"/>
          <w:b w:val="0"/>
        </w:rPr>
        <w:t>3．</w:t>
      </w:r>
      <w:r w:rsidRPr="000702BA">
        <w:rPr>
          <w:rFonts w:ascii="仿宋" w:eastAsia="仿宋" w:hAnsi="仿宋" w:hint="eastAsia"/>
          <w:b w:val="0"/>
        </w:rPr>
        <w:t>安全性和保密性</w:t>
      </w:r>
      <w:bookmarkEnd w:id="13"/>
      <w:r w:rsidRPr="000702BA">
        <w:rPr>
          <w:rFonts w:ascii="仿宋" w:eastAsia="仿宋" w:hAnsi="仿宋" w:hint="eastAsia"/>
          <w:b w:val="0"/>
        </w:rPr>
        <w:t>：系统设计时必须考虑整体的安全性，从数据访问操作、用户认证、数据加密等多个方面进行安全性设计，提高系统的安全性。</w:t>
      </w:r>
    </w:p>
    <w:p w:rsidR="00104EE6" w:rsidRPr="000702BA" w:rsidRDefault="00104EE6" w:rsidP="00104EE6">
      <w:pPr>
        <w:pStyle w:val="a8"/>
        <w:spacing w:line="570" w:lineRule="exact"/>
        <w:ind w:firstLineChars="200" w:firstLine="640"/>
        <w:rPr>
          <w:rFonts w:ascii="仿宋" w:eastAsia="仿宋" w:hAnsi="仿宋" w:hint="eastAsia"/>
          <w:b w:val="0"/>
        </w:rPr>
      </w:pPr>
      <w:bookmarkStart w:id="14" w:name="_Toc281859176"/>
      <w:r>
        <w:rPr>
          <w:rFonts w:ascii="仿宋" w:eastAsia="仿宋" w:hAnsi="仿宋" w:hint="eastAsia"/>
          <w:b w:val="0"/>
        </w:rPr>
        <w:t>4．</w:t>
      </w:r>
      <w:r w:rsidRPr="000702BA">
        <w:rPr>
          <w:rFonts w:ascii="仿宋" w:eastAsia="仿宋" w:hAnsi="仿宋" w:hint="eastAsia"/>
          <w:b w:val="0"/>
        </w:rPr>
        <w:t>可管理性</w:t>
      </w:r>
      <w:bookmarkEnd w:id="14"/>
      <w:r w:rsidRPr="000702BA">
        <w:rPr>
          <w:rFonts w:ascii="仿宋" w:eastAsia="仿宋" w:hAnsi="仿宋" w:hint="eastAsia"/>
          <w:b w:val="0"/>
        </w:rPr>
        <w:t>：系统的设计必须有很好的可管理性，业务流程清晰，权限划分合理，提供便捷的搜索功能和工作流控制功能。</w:t>
      </w:r>
    </w:p>
    <w:p w:rsidR="00104EE6" w:rsidRPr="00FF229D" w:rsidRDefault="00104EE6" w:rsidP="00104EE6">
      <w:pPr>
        <w:pStyle w:val="a8"/>
        <w:spacing w:line="570" w:lineRule="exact"/>
        <w:ind w:firstLineChars="200" w:firstLine="640"/>
        <w:rPr>
          <w:rFonts w:ascii="楷体" w:eastAsia="楷体" w:hAnsi="楷体" w:hint="eastAsia"/>
          <w:b w:val="0"/>
        </w:rPr>
      </w:pPr>
      <w:r w:rsidRPr="00FF229D">
        <w:rPr>
          <w:rFonts w:ascii="楷体" w:eastAsia="楷体" w:hAnsi="楷体" w:hint="eastAsia"/>
          <w:b w:val="0"/>
        </w:rPr>
        <w:t>（三）项目功能需求：</w:t>
      </w:r>
    </w:p>
    <w:p w:rsidR="00104EE6" w:rsidRPr="000702BA" w:rsidRDefault="00104EE6" w:rsidP="00BD3B6C">
      <w:pPr>
        <w:pStyle w:val="a8"/>
        <w:spacing w:line="570" w:lineRule="exact"/>
        <w:ind w:firstLineChars="200" w:firstLine="640"/>
        <w:rPr>
          <w:rFonts w:hint="eastAsia"/>
          <w:b w:val="0"/>
        </w:rPr>
      </w:pPr>
      <w:r w:rsidRPr="00FF229D">
        <w:rPr>
          <w:rFonts w:ascii="仿宋" w:eastAsia="仿宋" w:hAnsi="仿宋" w:hint="eastAsia"/>
          <w:b w:val="0"/>
        </w:rPr>
        <w:t>1．资讯消息管理</w:t>
      </w:r>
    </w:p>
    <w:p w:rsidR="00104EE6" w:rsidRPr="000702BA" w:rsidRDefault="00104EE6" w:rsidP="00BD3B6C">
      <w:pPr>
        <w:pStyle w:val="a8"/>
        <w:spacing w:line="570" w:lineRule="exact"/>
        <w:ind w:firstLineChars="200" w:firstLine="640"/>
        <w:rPr>
          <w:rFonts w:ascii="仿宋" w:eastAsia="仿宋" w:hAnsi="仿宋"/>
          <w:b w:val="0"/>
        </w:rPr>
      </w:pPr>
      <w:bookmarkStart w:id="15" w:name="_GoBack"/>
      <w:bookmarkEnd w:id="15"/>
      <w:r>
        <w:rPr>
          <w:rFonts w:ascii="仿宋" w:eastAsia="仿宋" w:hAnsi="仿宋" w:hint="eastAsia"/>
          <w:b w:val="0"/>
        </w:rPr>
        <w:t>（1）</w:t>
      </w:r>
      <w:r w:rsidRPr="000702BA">
        <w:rPr>
          <w:rFonts w:ascii="仿宋" w:eastAsia="仿宋" w:hAnsi="仿宋" w:hint="eastAsia"/>
          <w:b w:val="0"/>
        </w:rPr>
        <w:t>群发微信公告</w:t>
      </w:r>
    </w:p>
    <w:p w:rsidR="00104EE6" w:rsidRPr="000702BA" w:rsidRDefault="00104EE6" w:rsidP="00104EE6">
      <w:pPr>
        <w:pStyle w:val="a8"/>
        <w:spacing w:line="570" w:lineRule="exact"/>
        <w:ind w:firstLineChars="250" w:firstLine="800"/>
        <w:rPr>
          <w:rFonts w:ascii="仿宋" w:eastAsia="仿宋" w:hAnsi="仿宋" w:hint="eastAsia"/>
          <w:b w:val="0"/>
        </w:rPr>
      </w:pPr>
      <w:r w:rsidRPr="000702BA">
        <w:rPr>
          <w:rFonts w:ascii="仿宋" w:eastAsia="仿宋" w:hAnsi="仿宋" w:hint="eastAsia"/>
          <w:b w:val="0"/>
        </w:rPr>
        <w:t>管理员在管理后台编辑公告消息，面向全体成员一键群发，群发消息通过微信服务号在所有粉丝成员一级聊天列表呈现。</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lastRenderedPageBreak/>
        <w:t>（2）</w:t>
      </w:r>
      <w:r w:rsidRPr="000702BA">
        <w:rPr>
          <w:rFonts w:ascii="仿宋" w:eastAsia="仿宋" w:hAnsi="仿宋" w:hint="eastAsia"/>
          <w:b w:val="0"/>
        </w:rPr>
        <w:t>群发短信通知</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 xml:space="preserve">相对重要或紧急的通告通知，管理员在管理后台编辑通知消息，面向所有成员已绑定手机用户，可一键群发短信。  </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（3）</w:t>
      </w:r>
      <w:r w:rsidRPr="000702BA">
        <w:rPr>
          <w:rFonts w:ascii="仿宋" w:eastAsia="仿宋" w:hAnsi="仿宋" w:hint="eastAsia"/>
          <w:b w:val="0"/>
        </w:rPr>
        <w:t>文章编辑发布</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管理员可以在管理后台通过粘贴URL快速转发文章；同时可以通过富文本编辑器编辑原创文章；可以修改、编辑、查询和删除文章；可以将重要文章资讯置为轮播精选和取消精选。</w:t>
      </w:r>
    </w:p>
    <w:p w:rsidR="00104EE6" w:rsidRPr="00FF229D" w:rsidRDefault="00104EE6" w:rsidP="00104EE6">
      <w:pPr>
        <w:pStyle w:val="a8"/>
        <w:spacing w:line="570" w:lineRule="exact"/>
        <w:ind w:firstLineChars="200" w:firstLine="640"/>
        <w:rPr>
          <w:rFonts w:ascii="仿宋" w:eastAsia="仿宋" w:hAnsi="仿宋" w:hint="eastAsia"/>
          <w:b w:val="0"/>
        </w:rPr>
      </w:pPr>
      <w:r w:rsidRPr="00FF229D">
        <w:rPr>
          <w:rFonts w:ascii="仿宋" w:eastAsia="仿宋" w:hAnsi="仿宋" w:hint="eastAsia"/>
          <w:b w:val="0"/>
        </w:rPr>
        <w:t>2．智能项目管理</w:t>
      </w:r>
    </w:p>
    <w:p w:rsidR="00104EE6" w:rsidRPr="000702BA" w:rsidRDefault="00104EE6" w:rsidP="00104EE6">
      <w:pPr>
        <w:pStyle w:val="a8"/>
        <w:spacing w:line="570" w:lineRule="exact"/>
        <w:ind w:firstLineChars="200" w:firstLine="640"/>
        <w:rPr>
          <w:rFonts w:ascii="Calibri Light" w:hAnsi="Calibri Light"/>
          <w:b w:val="0"/>
          <w:snapToGrid/>
          <w:kern w:val="2"/>
        </w:rPr>
      </w:pPr>
      <w:r>
        <w:rPr>
          <w:rFonts w:ascii="仿宋" w:eastAsia="仿宋" w:hAnsi="仿宋" w:hint="eastAsia"/>
          <w:b w:val="0"/>
        </w:rPr>
        <w:t>（1）</w:t>
      </w:r>
      <w:r w:rsidRPr="000702BA">
        <w:rPr>
          <w:rFonts w:ascii="仿宋" w:eastAsia="仿宋" w:hAnsi="仿宋" w:hint="eastAsia"/>
          <w:b w:val="0"/>
        </w:rPr>
        <w:t>学生创建项目</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学生可以在线创建、编辑、删除和预览自己的创业项目；可以修改项目基本信息；上传项目商业计划书；上传项目短视频；分享项目详情页；项目信息支持无缝适应“互联网+”大学生创新创业大赛的国赛管理系统。</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（2）</w:t>
      </w:r>
      <w:r w:rsidRPr="000702BA">
        <w:rPr>
          <w:rFonts w:ascii="仿宋" w:eastAsia="仿宋" w:hAnsi="仿宋" w:hint="eastAsia"/>
          <w:b w:val="0"/>
        </w:rPr>
        <w:t>老师管理项目</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老师可以查看所有项目信息；可以对项目进行专家评语、打分和审核；可以通过不同条件筛选项目；可以通过关键词搜索项目；可以批量化导出项目，导出项目自动形成文件目录结构。</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（3）</w:t>
      </w:r>
      <w:r w:rsidRPr="000702BA">
        <w:rPr>
          <w:rFonts w:ascii="仿宋" w:eastAsia="仿宋" w:hAnsi="仿宋" w:hint="eastAsia"/>
          <w:b w:val="0"/>
        </w:rPr>
        <w:t>项目数据可视化呈现</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所有用户数、项目人员组成、学院分布、专业分布、年级分布、阶段分布、行业领域分布、资料完整度状况等都可以可视化图表实时统计展示。便于项目全局智能管控。</w:t>
      </w:r>
    </w:p>
    <w:p w:rsidR="00104EE6" w:rsidRPr="00FF229D" w:rsidRDefault="00104EE6" w:rsidP="00104EE6">
      <w:pPr>
        <w:pStyle w:val="a8"/>
        <w:spacing w:line="570" w:lineRule="exact"/>
        <w:ind w:firstLineChars="200" w:firstLine="640"/>
        <w:rPr>
          <w:rFonts w:ascii="仿宋" w:eastAsia="仿宋" w:hAnsi="仿宋" w:hint="eastAsia"/>
          <w:b w:val="0"/>
        </w:rPr>
      </w:pPr>
      <w:r w:rsidRPr="00FF229D">
        <w:rPr>
          <w:rFonts w:ascii="仿宋" w:eastAsia="仿宋" w:hAnsi="仿宋" w:hint="eastAsia"/>
          <w:b w:val="0"/>
        </w:rPr>
        <w:t>3．知识社区</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lastRenderedPageBreak/>
        <w:t>（1）</w:t>
      </w:r>
      <w:r w:rsidRPr="000702BA">
        <w:rPr>
          <w:rFonts w:ascii="仿宋" w:eastAsia="仿宋" w:hAnsi="仿宋" w:hint="eastAsia"/>
          <w:b w:val="0"/>
        </w:rPr>
        <w:t>创建话题</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实名用户可在移动端发起话题、评论话题、赞成话题；管理员可同时在移动端和PC端创建话题。</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（2）</w:t>
      </w:r>
      <w:r w:rsidRPr="000702BA">
        <w:rPr>
          <w:rFonts w:ascii="仿宋" w:eastAsia="仿宋" w:hAnsi="仿宋" w:hint="eastAsia"/>
          <w:b w:val="0"/>
        </w:rPr>
        <w:t>话题管理</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管理员可以在PC端管理所有话题和相关评论；可以查看、修改、删除话题；可以手动排序；可以将优质话题置为精选话题。</w:t>
      </w:r>
    </w:p>
    <w:p w:rsidR="00104EE6" w:rsidRPr="00FF229D" w:rsidRDefault="00104EE6" w:rsidP="00104EE6">
      <w:pPr>
        <w:pStyle w:val="a8"/>
        <w:spacing w:line="570" w:lineRule="exact"/>
        <w:ind w:firstLineChars="200" w:firstLine="640"/>
        <w:rPr>
          <w:rFonts w:ascii="仿宋" w:eastAsia="仿宋" w:hAnsi="仿宋" w:hint="eastAsia"/>
          <w:b w:val="0"/>
        </w:rPr>
      </w:pPr>
      <w:r w:rsidRPr="00FF229D">
        <w:rPr>
          <w:rFonts w:ascii="仿宋" w:eastAsia="仿宋" w:hAnsi="仿宋" w:hint="eastAsia"/>
          <w:b w:val="0"/>
        </w:rPr>
        <w:t>4．创业智库</w:t>
      </w:r>
    </w:p>
    <w:p w:rsidR="00104EE6" w:rsidRPr="000702BA" w:rsidRDefault="00104EE6" w:rsidP="00104EE6">
      <w:pPr>
        <w:pStyle w:val="a8"/>
        <w:spacing w:line="570" w:lineRule="exact"/>
        <w:ind w:firstLineChars="200" w:firstLine="640"/>
        <w:rPr>
          <w:b w:val="0"/>
        </w:rPr>
      </w:pPr>
      <w:r>
        <w:rPr>
          <w:rFonts w:ascii="仿宋" w:eastAsia="仿宋" w:hAnsi="仿宋" w:hint="eastAsia"/>
          <w:b w:val="0"/>
        </w:rPr>
        <w:t>（1）</w:t>
      </w:r>
      <w:r w:rsidRPr="000702BA">
        <w:rPr>
          <w:rFonts w:ascii="仿宋" w:eastAsia="仿宋" w:hAnsi="仿宋" w:hint="eastAsia"/>
          <w:b w:val="0"/>
        </w:rPr>
        <w:t>创业搜索引擎</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提供针对创业领域深度定制的搜索引擎，自定义数据源，精准筛选创业信息。</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（2）</w:t>
      </w:r>
      <w:r w:rsidRPr="000702BA">
        <w:rPr>
          <w:rFonts w:ascii="仿宋" w:eastAsia="仿宋" w:hAnsi="仿宋" w:hint="eastAsia"/>
          <w:b w:val="0"/>
        </w:rPr>
        <w:t>微信入口</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用户可以通过微信公众号输入框直接输入，通过定制搜索引擎返回信息。</w:t>
      </w:r>
    </w:p>
    <w:p w:rsidR="00104EE6" w:rsidRPr="000702BA" w:rsidRDefault="00104EE6" w:rsidP="00104EE6">
      <w:pPr>
        <w:pStyle w:val="a8"/>
        <w:spacing w:line="570" w:lineRule="exact"/>
        <w:ind w:firstLineChars="200" w:firstLine="640"/>
        <w:rPr>
          <w:rFonts w:ascii="仿宋" w:eastAsia="仿宋" w:hAnsi="仿宋" w:hint="eastAsia"/>
          <w:b w:val="0"/>
        </w:rPr>
      </w:pPr>
      <w:r w:rsidRPr="00FF229D">
        <w:rPr>
          <w:rFonts w:ascii="仿宋" w:eastAsia="仿宋" w:hAnsi="仿宋" w:hint="eastAsia"/>
          <w:b w:val="0"/>
        </w:rPr>
        <w:t>5．用户管理</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（1）</w:t>
      </w:r>
      <w:r w:rsidRPr="000702BA">
        <w:rPr>
          <w:rFonts w:ascii="仿宋" w:eastAsia="仿宋" w:hAnsi="仿宋" w:hint="eastAsia"/>
          <w:b w:val="0"/>
        </w:rPr>
        <w:t>微信用户登录</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用户无需下载安装注册，可通过微信用户关注公众号后免登录直接使用系统；绑定手机号后可跨平台扫码统一登录使用。扫码自动判断用户角色，进入不同应用界面。</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（2）</w:t>
      </w:r>
      <w:r w:rsidRPr="000702BA">
        <w:rPr>
          <w:rFonts w:ascii="仿宋" w:eastAsia="仿宋" w:hAnsi="仿宋" w:hint="eastAsia"/>
          <w:b w:val="0"/>
        </w:rPr>
        <w:t>实名微信绑定</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系统自动完成实名用户和微信绑定，统一管理。</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（3）</w:t>
      </w:r>
      <w:r w:rsidRPr="000702BA">
        <w:rPr>
          <w:rFonts w:ascii="仿宋" w:eastAsia="仿宋" w:hAnsi="仿宋" w:hint="eastAsia"/>
          <w:b w:val="0"/>
        </w:rPr>
        <w:t>用户锁定</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管理员可以将非法用户或操作违规用户锁定，被锁定用户将</w:t>
      </w:r>
      <w:r w:rsidRPr="000702BA">
        <w:rPr>
          <w:rFonts w:ascii="仿宋" w:eastAsia="仿宋" w:hAnsi="仿宋" w:hint="eastAsia"/>
          <w:b w:val="0"/>
        </w:rPr>
        <w:lastRenderedPageBreak/>
        <w:t>无法正常使用系统，直至管理员解除锁定。</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（4）</w:t>
      </w:r>
      <w:r w:rsidRPr="000702BA">
        <w:rPr>
          <w:rFonts w:ascii="仿宋" w:eastAsia="仿宋" w:hAnsi="仿宋" w:hint="eastAsia"/>
          <w:b w:val="0"/>
        </w:rPr>
        <w:t>导出通讯录</w:t>
      </w:r>
    </w:p>
    <w:p w:rsidR="00104EE6" w:rsidRPr="000702BA" w:rsidRDefault="00104EE6" w:rsidP="00104EE6">
      <w:pPr>
        <w:pStyle w:val="a8"/>
        <w:spacing w:line="570" w:lineRule="exact"/>
        <w:ind w:firstLineChars="200" w:firstLine="640"/>
        <w:rPr>
          <w:rFonts w:ascii="仿宋" w:eastAsia="仿宋" w:hAnsi="仿宋"/>
          <w:b w:val="0"/>
        </w:rPr>
      </w:pPr>
      <w:r w:rsidRPr="000702BA">
        <w:rPr>
          <w:rFonts w:ascii="仿宋" w:eastAsia="仿宋" w:hAnsi="仿宋" w:hint="eastAsia"/>
          <w:b w:val="0"/>
        </w:rPr>
        <w:t>管理员可以批量导出系统所有用户到本地excel。</w:t>
      </w:r>
    </w:p>
    <w:p w:rsidR="00104EE6" w:rsidRPr="000702BA" w:rsidRDefault="00104EE6" w:rsidP="00104EE6">
      <w:pPr>
        <w:pStyle w:val="a8"/>
        <w:spacing w:line="570" w:lineRule="exact"/>
        <w:ind w:firstLineChars="200" w:firstLine="640"/>
        <w:rPr>
          <w:rFonts w:hint="eastAsia"/>
          <w:b w:val="0"/>
        </w:rPr>
      </w:pPr>
      <w:r w:rsidRPr="00FF229D">
        <w:rPr>
          <w:rFonts w:ascii="仿宋" w:eastAsia="仿宋" w:hAnsi="仿宋" w:hint="eastAsia"/>
          <w:b w:val="0"/>
        </w:rPr>
        <w:t>6．学科竞赛管理</w:t>
      </w:r>
    </w:p>
    <w:p w:rsidR="00104EE6" w:rsidRPr="000702BA" w:rsidRDefault="00104EE6" w:rsidP="00104EE6">
      <w:pPr>
        <w:pStyle w:val="a8"/>
        <w:spacing w:line="570" w:lineRule="exact"/>
        <w:ind w:firstLineChars="200" w:firstLine="640"/>
        <w:rPr>
          <w:rFonts w:hint="eastAsia"/>
          <w:b w:val="0"/>
        </w:rPr>
      </w:pPr>
      <w:r>
        <w:rPr>
          <w:rFonts w:ascii="仿宋" w:eastAsia="仿宋" w:hAnsi="仿宋" w:hint="eastAsia"/>
          <w:b w:val="0"/>
        </w:rPr>
        <w:t>（1）</w:t>
      </w:r>
      <w:r w:rsidRPr="000702BA">
        <w:rPr>
          <w:rFonts w:ascii="仿宋" w:eastAsia="仿宋" w:hAnsi="仿宋" w:hint="eastAsia"/>
          <w:b w:val="0"/>
        </w:rPr>
        <w:t>学科竞赛类目管理</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添加、修改、查询、删除学科竞赛类目信息。</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（2）</w:t>
      </w:r>
      <w:r w:rsidRPr="000702BA">
        <w:rPr>
          <w:rFonts w:ascii="仿宋" w:eastAsia="仿宋" w:hAnsi="仿宋" w:hint="eastAsia"/>
          <w:b w:val="0"/>
        </w:rPr>
        <w:t>竞赛通告管理</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添加、修改、查询、删除学科竞赛通知通告信息。</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（3）</w:t>
      </w:r>
      <w:r w:rsidRPr="000702BA">
        <w:rPr>
          <w:rFonts w:ascii="仿宋" w:eastAsia="仿宋" w:hAnsi="仿宋" w:hint="eastAsia"/>
          <w:b w:val="0"/>
        </w:rPr>
        <w:t>竞赛成果申报</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学生申报学科竞赛成果，管理员审核申报信息。</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（4）</w:t>
      </w:r>
      <w:r w:rsidRPr="000702BA">
        <w:rPr>
          <w:rFonts w:ascii="仿宋" w:eastAsia="仿宋" w:hAnsi="仿宋" w:hint="eastAsia"/>
          <w:b w:val="0"/>
        </w:rPr>
        <w:t>竞赛经费申报</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学生申报学科竞赛经费，管理员审核申报信息。</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（5）</w:t>
      </w:r>
      <w:r w:rsidRPr="000702BA">
        <w:rPr>
          <w:rFonts w:ascii="仿宋" w:eastAsia="仿宋" w:hAnsi="仿宋" w:hint="eastAsia"/>
          <w:b w:val="0"/>
        </w:rPr>
        <w:t>竞赛统计</w:t>
      </w:r>
    </w:p>
    <w:p w:rsidR="00104EE6"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学科竞赛档案管理和工作统计。</w:t>
      </w:r>
    </w:p>
    <w:p w:rsidR="00104EE6" w:rsidRPr="00FF229D"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7．</w:t>
      </w:r>
      <w:r w:rsidRPr="00FF229D">
        <w:rPr>
          <w:rFonts w:ascii="仿宋" w:eastAsia="仿宋" w:hAnsi="仿宋" w:hint="eastAsia"/>
          <w:b w:val="0"/>
        </w:rPr>
        <w:t>创新学分管理</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（1）</w:t>
      </w:r>
      <w:r w:rsidRPr="000702BA">
        <w:rPr>
          <w:rFonts w:ascii="仿宋" w:eastAsia="仿宋" w:hAnsi="仿宋" w:hint="eastAsia"/>
          <w:b w:val="0"/>
        </w:rPr>
        <w:t>学分申报</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学生在线填写创新申报信息。</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（2）</w:t>
      </w:r>
      <w:r w:rsidRPr="000702BA">
        <w:rPr>
          <w:rFonts w:ascii="仿宋" w:eastAsia="仿宋" w:hAnsi="仿宋" w:hint="eastAsia"/>
          <w:b w:val="0"/>
        </w:rPr>
        <w:t>学分管理</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管理员在线审核审批申报信息。</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hint="eastAsia"/>
          <w:b w:val="0"/>
        </w:rPr>
        <w:t>（3）</w:t>
      </w:r>
      <w:r w:rsidRPr="000702BA">
        <w:rPr>
          <w:rFonts w:ascii="仿宋" w:eastAsia="仿宋" w:hAnsi="仿宋" w:hint="eastAsia"/>
          <w:b w:val="0"/>
        </w:rPr>
        <w:t>学分统计</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管理员在线统计学生创新成果。</w:t>
      </w:r>
    </w:p>
    <w:p w:rsidR="00104EE6" w:rsidRPr="000702BA" w:rsidRDefault="00104EE6" w:rsidP="00104EE6">
      <w:pPr>
        <w:pStyle w:val="a8"/>
        <w:spacing w:line="570" w:lineRule="exact"/>
        <w:ind w:firstLineChars="200" w:firstLine="640"/>
        <w:rPr>
          <w:rFonts w:ascii="仿宋" w:eastAsia="仿宋" w:hAnsi="仿宋" w:hint="eastAsia"/>
          <w:b w:val="0"/>
        </w:rPr>
      </w:pPr>
      <w:r w:rsidRPr="00FF229D">
        <w:rPr>
          <w:rFonts w:ascii="仿宋" w:eastAsia="仿宋" w:hAnsi="仿宋" w:hint="eastAsia"/>
          <w:b w:val="0"/>
        </w:rPr>
        <w:t>8．创新创业内容接入</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hint="eastAsia"/>
          <w:b w:val="0"/>
        </w:rPr>
        <w:lastRenderedPageBreak/>
        <w:t>（1）</w:t>
      </w:r>
      <w:r w:rsidRPr="000702BA">
        <w:rPr>
          <w:rFonts w:ascii="仿宋" w:eastAsia="仿宋" w:hAnsi="仿宋" w:hint="eastAsia"/>
          <w:b w:val="0"/>
        </w:rPr>
        <w:t>创业基础理论</w:t>
      </w:r>
    </w:p>
    <w:p w:rsidR="00104EE6" w:rsidRPr="000702BA" w:rsidRDefault="00104EE6" w:rsidP="00104EE6">
      <w:pPr>
        <w:pStyle w:val="a8"/>
        <w:spacing w:line="570" w:lineRule="exact"/>
        <w:ind w:firstLineChars="200" w:firstLine="640"/>
        <w:rPr>
          <w:rFonts w:ascii="仿宋" w:eastAsia="仿宋" w:hAnsi="仿宋"/>
          <w:b w:val="0"/>
        </w:rPr>
      </w:pPr>
      <w:r w:rsidRPr="000702BA">
        <w:rPr>
          <w:rFonts w:ascii="仿宋" w:eastAsia="仿宋" w:hAnsi="仿宋" w:hint="eastAsia"/>
          <w:b w:val="0"/>
        </w:rPr>
        <w:t>提供大学生创新创业基础理论指导。</w:t>
      </w:r>
    </w:p>
    <w:p w:rsidR="00104EE6" w:rsidRPr="000702BA" w:rsidRDefault="00104EE6" w:rsidP="00104EE6">
      <w:pPr>
        <w:pStyle w:val="a8"/>
        <w:spacing w:line="570" w:lineRule="exact"/>
        <w:ind w:firstLineChars="200" w:firstLine="640"/>
        <w:rPr>
          <w:rFonts w:ascii="仿宋" w:eastAsia="仿宋" w:hAnsi="仿宋"/>
          <w:b w:val="0"/>
        </w:rPr>
      </w:pPr>
      <w:r w:rsidRPr="000702BA">
        <w:rPr>
          <w:rFonts w:ascii="仿宋" w:eastAsia="仿宋" w:hAnsi="仿宋" w:hint="eastAsia"/>
          <w:b w:val="0"/>
        </w:rPr>
        <w:t>（2）创业知识库</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提供“互联网+”大学生创新创业在线知识库。</w:t>
      </w:r>
    </w:p>
    <w:p w:rsidR="00104EE6" w:rsidRPr="00FF229D" w:rsidRDefault="00104EE6" w:rsidP="00104EE6">
      <w:pPr>
        <w:pStyle w:val="a8"/>
        <w:spacing w:line="570" w:lineRule="exact"/>
        <w:ind w:firstLineChars="200" w:firstLine="640"/>
        <w:rPr>
          <w:rFonts w:ascii="仿宋" w:eastAsia="仿宋" w:hAnsi="仿宋" w:hint="eastAsia"/>
          <w:b w:val="0"/>
        </w:rPr>
      </w:pPr>
      <w:r w:rsidRPr="00FF229D">
        <w:rPr>
          <w:rFonts w:ascii="仿宋" w:eastAsia="仿宋" w:hAnsi="仿宋" w:hint="eastAsia"/>
          <w:b w:val="0"/>
        </w:rPr>
        <w:t>9．智能BP系统</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（1）</w:t>
      </w:r>
      <w:r w:rsidRPr="000702BA">
        <w:rPr>
          <w:rFonts w:ascii="仿宋" w:eastAsia="仿宋" w:hAnsi="仿宋" w:hint="eastAsia"/>
          <w:b w:val="0"/>
        </w:rPr>
        <w:t>在线编辑器</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学生可以随时随地登录商业计划书生成系统，在线编辑商业计划书；在线编辑器需要支持以下所有功能：</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b w:val="0"/>
        </w:rPr>
        <w:t>A</w:t>
      </w:r>
      <w:r>
        <w:rPr>
          <w:rFonts w:ascii="仿宋" w:eastAsia="仿宋" w:hAnsi="仿宋" w:hint="eastAsia"/>
          <w:b w:val="0"/>
        </w:rPr>
        <w:t>．</w:t>
      </w:r>
      <w:r w:rsidRPr="000702BA">
        <w:rPr>
          <w:rFonts w:ascii="仿宋" w:eastAsia="仿宋" w:hAnsi="仿宋" w:hint="eastAsia"/>
          <w:b w:val="0"/>
        </w:rPr>
        <w:t>根据学生所选定不同领域和阶段自动匹配多套BP模版；</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b w:val="0"/>
        </w:rPr>
        <w:t>B</w:t>
      </w:r>
      <w:r>
        <w:rPr>
          <w:rFonts w:ascii="仿宋" w:eastAsia="仿宋" w:hAnsi="仿宋" w:hint="eastAsia"/>
          <w:b w:val="0"/>
        </w:rPr>
        <w:t>．</w:t>
      </w:r>
      <w:r w:rsidRPr="000702BA">
        <w:rPr>
          <w:rFonts w:ascii="仿宋" w:eastAsia="仿宋" w:hAnsi="仿宋" w:hint="eastAsia"/>
          <w:b w:val="0"/>
        </w:rPr>
        <w:t>学生可以通过拖拽任意调整模版内容目录；</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b w:val="0"/>
        </w:rPr>
        <w:t>C</w:t>
      </w:r>
      <w:r>
        <w:rPr>
          <w:rFonts w:ascii="仿宋" w:eastAsia="仿宋" w:hAnsi="仿宋" w:hint="eastAsia"/>
          <w:b w:val="0"/>
        </w:rPr>
        <w:t>．</w:t>
      </w:r>
      <w:r w:rsidRPr="000702BA">
        <w:rPr>
          <w:rFonts w:ascii="仿宋" w:eastAsia="仿宋" w:hAnsi="仿宋" w:hint="eastAsia"/>
          <w:b w:val="0"/>
        </w:rPr>
        <w:t>学生可以自添加删除内容目录；</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b w:val="0"/>
        </w:rPr>
        <w:t>D</w:t>
      </w:r>
      <w:r>
        <w:rPr>
          <w:rFonts w:ascii="仿宋" w:eastAsia="仿宋" w:hAnsi="仿宋" w:hint="eastAsia"/>
          <w:b w:val="0"/>
        </w:rPr>
        <w:t>．</w:t>
      </w:r>
      <w:r w:rsidRPr="000702BA">
        <w:rPr>
          <w:rFonts w:ascii="仿宋" w:eastAsia="仿宋" w:hAnsi="仿宋" w:hint="eastAsia"/>
          <w:b w:val="0"/>
        </w:rPr>
        <w:t>每个目录要提供一到四个点不同的模版；</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b w:val="0"/>
        </w:rPr>
        <w:t>E</w:t>
      </w:r>
      <w:r>
        <w:rPr>
          <w:rFonts w:ascii="仿宋" w:eastAsia="仿宋" w:hAnsi="仿宋" w:hint="eastAsia"/>
          <w:b w:val="0"/>
        </w:rPr>
        <w:t>．</w:t>
      </w:r>
      <w:r w:rsidRPr="000702BA">
        <w:rPr>
          <w:rFonts w:ascii="仿宋" w:eastAsia="仿宋" w:hAnsi="仿宋" w:hint="eastAsia"/>
          <w:b w:val="0"/>
        </w:rPr>
        <w:t>内容编辑器不可以用flash实现；</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b w:val="0"/>
        </w:rPr>
        <w:t>F</w:t>
      </w:r>
      <w:r>
        <w:rPr>
          <w:rFonts w:ascii="仿宋" w:eastAsia="仿宋" w:hAnsi="仿宋" w:hint="eastAsia"/>
          <w:b w:val="0"/>
        </w:rPr>
        <w:t>．</w:t>
      </w:r>
      <w:r w:rsidRPr="000702BA">
        <w:rPr>
          <w:rFonts w:ascii="仿宋" w:eastAsia="仿宋" w:hAnsi="仿宋" w:hint="eastAsia"/>
          <w:b w:val="0"/>
        </w:rPr>
        <w:t>学生可在内容编辑器任意拖拽元素自定义布局；</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b w:val="0"/>
        </w:rPr>
        <w:t>G</w:t>
      </w:r>
      <w:r>
        <w:rPr>
          <w:rFonts w:ascii="仿宋" w:eastAsia="仿宋" w:hAnsi="仿宋" w:hint="eastAsia"/>
          <w:b w:val="0"/>
        </w:rPr>
        <w:t>．</w:t>
      </w:r>
      <w:r w:rsidRPr="000702BA">
        <w:rPr>
          <w:rFonts w:ascii="仿宋" w:eastAsia="仿宋" w:hAnsi="仿宋" w:hint="eastAsia"/>
          <w:b w:val="0"/>
        </w:rPr>
        <w:t>学生可以替换模版内提供的任意元素；</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b w:val="0"/>
        </w:rPr>
        <w:t>H</w:t>
      </w:r>
      <w:r>
        <w:rPr>
          <w:rFonts w:ascii="仿宋" w:eastAsia="仿宋" w:hAnsi="仿宋" w:hint="eastAsia"/>
          <w:b w:val="0"/>
        </w:rPr>
        <w:t>．</w:t>
      </w:r>
      <w:r w:rsidRPr="000702BA">
        <w:rPr>
          <w:rFonts w:ascii="仿宋" w:eastAsia="仿宋" w:hAnsi="仿宋" w:hint="eastAsia"/>
          <w:b w:val="0"/>
        </w:rPr>
        <w:t>学生上传图片是可以裁剪、缩放和修改图片属性；</w:t>
      </w:r>
    </w:p>
    <w:p w:rsidR="00104EE6" w:rsidRPr="000702BA" w:rsidRDefault="00104EE6" w:rsidP="00104EE6">
      <w:pPr>
        <w:pStyle w:val="a8"/>
        <w:spacing w:line="570" w:lineRule="exact"/>
        <w:rPr>
          <w:rFonts w:ascii="仿宋" w:eastAsia="仿宋" w:hAnsi="仿宋" w:hint="eastAsia"/>
          <w:b w:val="0"/>
        </w:rPr>
      </w:pPr>
      <w:r w:rsidRPr="000702BA">
        <w:rPr>
          <w:rFonts w:ascii="仿宋" w:eastAsia="仿宋" w:hAnsi="仿宋" w:hint="eastAsia"/>
          <w:b w:val="0"/>
        </w:rPr>
        <w:t>内容编辑器可以替换模版背景；</w:t>
      </w:r>
    </w:p>
    <w:p w:rsidR="00104EE6" w:rsidRPr="000702BA" w:rsidRDefault="00104EE6" w:rsidP="00104EE6">
      <w:pPr>
        <w:pStyle w:val="a8"/>
        <w:spacing w:line="570" w:lineRule="exact"/>
        <w:ind w:firstLineChars="200" w:firstLine="640"/>
        <w:rPr>
          <w:rFonts w:ascii="仿宋" w:eastAsia="仿宋" w:hAnsi="仿宋" w:hint="eastAsia"/>
          <w:b w:val="0"/>
        </w:rPr>
      </w:pPr>
      <w:r>
        <w:rPr>
          <w:rFonts w:ascii="仿宋" w:eastAsia="仿宋" w:hAnsi="仿宋"/>
          <w:b w:val="0"/>
        </w:rPr>
        <w:t>I</w:t>
      </w:r>
      <w:r>
        <w:rPr>
          <w:rFonts w:ascii="仿宋" w:eastAsia="仿宋" w:hAnsi="仿宋" w:hint="eastAsia"/>
          <w:b w:val="0"/>
        </w:rPr>
        <w:t>．</w:t>
      </w:r>
      <w:r w:rsidRPr="000702BA">
        <w:rPr>
          <w:rFonts w:ascii="仿宋" w:eastAsia="仿宋" w:hAnsi="仿宋" w:hint="eastAsia"/>
          <w:b w:val="0"/>
        </w:rPr>
        <w:t>用户可随时切换模版，已编辑内容自动携带并自适应新模版。</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（2）</w:t>
      </w:r>
      <w:r w:rsidRPr="000702BA">
        <w:rPr>
          <w:rFonts w:ascii="仿宋" w:eastAsia="仿宋" w:hAnsi="仿宋" w:hint="eastAsia"/>
          <w:b w:val="0"/>
        </w:rPr>
        <w:t>BP模版助手</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针对不同行业领域，在每一章节为用户提供该章节内容的商业计划书格式模版、内容要点和参考案例，辅助用户参考编写；</w:t>
      </w:r>
      <w:r w:rsidRPr="000702BA">
        <w:rPr>
          <w:rFonts w:ascii="仿宋" w:eastAsia="仿宋" w:hAnsi="仿宋" w:hint="eastAsia"/>
          <w:b w:val="0"/>
        </w:rPr>
        <w:lastRenderedPageBreak/>
        <w:t>提供商业计划在线指导通道，学生可以向导师提问；提供商业计划书定制通道，协助学生完成高质量BP。</w:t>
      </w:r>
    </w:p>
    <w:p w:rsidR="00104EE6" w:rsidRPr="000702BA" w:rsidRDefault="00104EE6" w:rsidP="00104EE6">
      <w:pPr>
        <w:pStyle w:val="a8"/>
        <w:spacing w:line="570" w:lineRule="exact"/>
        <w:ind w:firstLineChars="200" w:firstLine="640"/>
        <w:rPr>
          <w:rFonts w:ascii="仿宋" w:eastAsia="仿宋" w:hAnsi="仿宋"/>
          <w:b w:val="0"/>
        </w:rPr>
      </w:pPr>
      <w:r>
        <w:rPr>
          <w:rFonts w:ascii="仿宋" w:eastAsia="仿宋" w:hAnsi="仿宋" w:hint="eastAsia"/>
          <w:b w:val="0"/>
        </w:rPr>
        <w:t>（3）</w:t>
      </w:r>
      <w:r w:rsidRPr="000702BA">
        <w:rPr>
          <w:rFonts w:ascii="仿宋" w:eastAsia="仿宋" w:hAnsi="仿宋" w:hint="eastAsia"/>
          <w:b w:val="0"/>
        </w:rPr>
        <w:t>导出BP</w:t>
      </w:r>
    </w:p>
    <w:p w:rsidR="00104EE6" w:rsidRPr="000702BA" w:rsidRDefault="00104EE6" w:rsidP="00104EE6">
      <w:pPr>
        <w:pStyle w:val="a8"/>
        <w:spacing w:line="570" w:lineRule="exact"/>
        <w:ind w:firstLineChars="200" w:firstLine="640"/>
        <w:rPr>
          <w:rFonts w:ascii="仿宋" w:eastAsia="仿宋" w:hAnsi="仿宋" w:hint="eastAsia"/>
          <w:b w:val="0"/>
        </w:rPr>
      </w:pPr>
      <w:r w:rsidRPr="000702BA">
        <w:rPr>
          <w:rFonts w:ascii="仿宋" w:eastAsia="仿宋" w:hAnsi="仿宋" w:hint="eastAsia"/>
          <w:b w:val="0"/>
        </w:rPr>
        <w:t>学生可以在线预览已编辑商业计划书；可以将在线编辑完成的商业计划书导出成PDF和PPT格式文件下载到本地。</w:t>
      </w:r>
    </w:p>
    <w:p w:rsidR="00104EE6" w:rsidRPr="002F7E30" w:rsidRDefault="00104EE6" w:rsidP="00104EE6">
      <w:pPr>
        <w:snapToGrid w:val="0"/>
        <w:spacing w:line="570" w:lineRule="exact"/>
        <w:rPr>
          <w:rFonts w:ascii="仿宋" w:eastAsia="仿宋" w:hAnsi="仿宋" w:hint="eastAsia"/>
        </w:rPr>
      </w:pPr>
    </w:p>
    <w:p w:rsidR="00104EE6" w:rsidRPr="00021600" w:rsidRDefault="00104EE6" w:rsidP="00104EE6">
      <w:pPr>
        <w:snapToGrid w:val="0"/>
        <w:spacing w:line="570" w:lineRule="exact"/>
        <w:rPr>
          <w:rFonts w:ascii="仿宋" w:eastAsia="仿宋" w:hAnsi="仿宋" w:hint="eastAsia"/>
          <w:b w:val="0"/>
        </w:rPr>
      </w:pPr>
    </w:p>
    <w:p w:rsidR="00104EE6" w:rsidRPr="000C5122" w:rsidRDefault="00104EE6" w:rsidP="00104EE6">
      <w:pPr>
        <w:spacing w:line="570" w:lineRule="exact"/>
        <w:rPr>
          <w:rFonts w:hint="eastAsia"/>
        </w:rPr>
      </w:pPr>
    </w:p>
    <w:p w:rsidR="00FE2D6B" w:rsidRPr="00104EE6" w:rsidRDefault="00FE2D6B" w:rsidP="00104EE6">
      <w:pPr>
        <w:spacing w:line="570" w:lineRule="exact"/>
        <w:ind w:firstLineChars="200" w:firstLine="640"/>
        <w:rPr>
          <w:rFonts w:ascii="仿宋" w:eastAsia="仿宋" w:hAnsi="仿宋"/>
          <w:b w:val="0"/>
          <w:snapToGrid/>
        </w:rPr>
      </w:pPr>
    </w:p>
    <w:sectPr w:rsidR="00FE2D6B" w:rsidRPr="00104EE6" w:rsidSect="001E53F9">
      <w:pgSz w:w="11906" w:h="16838"/>
      <w:pgMar w:top="2098" w:right="1304" w:bottom="1985" w:left="1588" w:header="851" w:footer="99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CA" w:rsidRDefault="00AE67CA" w:rsidP="00EB084D">
      <w:r>
        <w:separator/>
      </w:r>
    </w:p>
  </w:endnote>
  <w:endnote w:type="continuationSeparator" w:id="0">
    <w:p w:rsidR="00AE67CA" w:rsidRDefault="00AE67CA" w:rsidP="00EB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CA" w:rsidRDefault="00AE67CA" w:rsidP="00EB084D">
      <w:r>
        <w:separator/>
      </w:r>
    </w:p>
  </w:footnote>
  <w:footnote w:type="continuationSeparator" w:id="0">
    <w:p w:rsidR="00AE67CA" w:rsidRDefault="00AE67CA" w:rsidP="00EB0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81EFC7"/>
    <w:multiLevelType w:val="singleLevel"/>
    <w:tmpl w:val="F281EFC7"/>
    <w:lvl w:ilvl="0">
      <w:start w:val="1"/>
      <w:numFmt w:val="decimal"/>
      <w:lvlText w:val="%1."/>
      <w:lvlJc w:val="left"/>
      <w:pPr>
        <w:tabs>
          <w:tab w:val="num" w:pos="312"/>
        </w:tabs>
      </w:pPr>
    </w:lvl>
  </w:abstractNum>
  <w:abstractNum w:abstractNumId="1" w15:restartNumberingAfterBreak="0">
    <w:nsid w:val="06226C5D"/>
    <w:multiLevelType w:val="hybridMultilevel"/>
    <w:tmpl w:val="BD5CEE80"/>
    <w:lvl w:ilvl="0" w:tplc="6270D3C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8B12F8"/>
    <w:multiLevelType w:val="hybridMultilevel"/>
    <w:tmpl w:val="EAF4519A"/>
    <w:lvl w:ilvl="0" w:tplc="A90A8A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38638B"/>
    <w:multiLevelType w:val="hybridMultilevel"/>
    <w:tmpl w:val="D6169926"/>
    <w:lvl w:ilvl="0" w:tplc="C9C2A67E">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9D36991"/>
    <w:multiLevelType w:val="singleLevel"/>
    <w:tmpl w:val="59D36991"/>
    <w:lvl w:ilvl="0">
      <w:start w:val="1"/>
      <w:numFmt w:val="decimal"/>
      <w:lvlText w:val="%1."/>
      <w:lvlJc w:val="left"/>
      <w:pPr>
        <w:tabs>
          <w:tab w:val="num" w:pos="312"/>
        </w:tabs>
      </w:pPr>
    </w:lvl>
  </w:abstractNum>
  <w:abstractNum w:abstractNumId="5" w15:restartNumberingAfterBreak="0">
    <w:nsid w:val="663B348E"/>
    <w:multiLevelType w:val="hybridMultilevel"/>
    <w:tmpl w:val="DA72EFD0"/>
    <w:lvl w:ilvl="0" w:tplc="29D65A48">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321"/>
  <w:drawingGridVerticalSpacing w:val="43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65"/>
    <w:rsid w:val="00006F7A"/>
    <w:rsid w:val="00015761"/>
    <w:rsid w:val="00046034"/>
    <w:rsid w:val="00104EE6"/>
    <w:rsid w:val="001155DE"/>
    <w:rsid w:val="00124716"/>
    <w:rsid w:val="00152BE0"/>
    <w:rsid w:val="001E53F9"/>
    <w:rsid w:val="002116F8"/>
    <w:rsid w:val="00220DCC"/>
    <w:rsid w:val="00257CF1"/>
    <w:rsid w:val="002A25D0"/>
    <w:rsid w:val="002B2F52"/>
    <w:rsid w:val="00315A94"/>
    <w:rsid w:val="00327B96"/>
    <w:rsid w:val="0036028F"/>
    <w:rsid w:val="003919BD"/>
    <w:rsid w:val="003B2BCC"/>
    <w:rsid w:val="003B709D"/>
    <w:rsid w:val="004151B9"/>
    <w:rsid w:val="00432544"/>
    <w:rsid w:val="004C78DD"/>
    <w:rsid w:val="004F72A7"/>
    <w:rsid w:val="00542068"/>
    <w:rsid w:val="00585D82"/>
    <w:rsid w:val="00611238"/>
    <w:rsid w:val="006D733C"/>
    <w:rsid w:val="006F5D5E"/>
    <w:rsid w:val="00717681"/>
    <w:rsid w:val="00743ACD"/>
    <w:rsid w:val="00756EFC"/>
    <w:rsid w:val="00790F51"/>
    <w:rsid w:val="007F1F9F"/>
    <w:rsid w:val="00846DCA"/>
    <w:rsid w:val="008C5B93"/>
    <w:rsid w:val="008D001F"/>
    <w:rsid w:val="009638D4"/>
    <w:rsid w:val="00972F39"/>
    <w:rsid w:val="00973194"/>
    <w:rsid w:val="00994EE8"/>
    <w:rsid w:val="009B6C94"/>
    <w:rsid w:val="00A1122A"/>
    <w:rsid w:val="00A42665"/>
    <w:rsid w:val="00A7036F"/>
    <w:rsid w:val="00AB19B5"/>
    <w:rsid w:val="00AE67CA"/>
    <w:rsid w:val="00B45A22"/>
    <w:rsid w:val="00BD05D5"/>
    <w:rsid w:val="00BD3B6C"/>
    <w:rsid w:val="00BE0376"/>
    <w:rsid w:val="00BE13EB"/>
    <w:rsid w:val="00C4767C"/>
    <w:rsid w:val="00C57C66"/>
    <w:rsid w:val="00C92436"/>
    <w:rsid w:val="00C94D6E"/>
    <w:rsid w:val="00CA09E6"/>
    <w:rsid w:val="00CF0188"/>
    <w:rsid w:val="00CF5319"/>
    <w:rsid w:val="00DA4235"/>
    <w:rsid w:val="00E64433"/>
    <w:rsid w:val="00EB084D"/>
    <w:rsid w:val="00EC3AD4"/>
    <w:rsid w:val="00F03D30"/>
    <w:rsid w:val="00F81184"/>
    <w:rsid w:val="00FE2D6B"/>
    <w:rsid w:val="117730E1"/>
    <w:rsid w:val="363C5217"/>
    <w:rsid w:val="3DA808F5"/>
    <w:rsid w:val="411216E8"/>
    <w:rsid w:val="53373714"/>
    <w:rsid w:val="78B9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93A21-56C3-4C83-BC4F-E96721B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F9F"/>
    <w:pPr>
      <w:widowControl w:val="0"/>
      <w:jc w:val="both"/>
    </w:pPr>
    <w:rPr>
      <w:rFonts w:ascii="宋体" w:hAnsi="宋体"/>
      <w:b/>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7F1F9F"/>
    <w:rPr>
      <w:rFonts w:ascii="宋体" w:hAnsi="宋体"/>
      <w:b/>
      <w:snapToGrid w:val="0"/>
      <w:sz w:val="18"/>
      <w:szCs w:val="18"/>
    </w:rPr>
  </w:style>
  <w:style w:type="character" w:customStyle="1" w:styleId="Char0">
    <w:name w:val="页眉 Char"/>
    <w:link w:val="a4"/>
    <w:rsid w:val="007F1F9F"/>
    <w:rPr>
      <w:rFonts w:ascii="宋体" w:hAnsi="宋体"/>
      <w:b/>
      <w:snapToGrid w:val="0"/>
      <w:sz w:val="18"/>
      <w:szCs w:val="18"/>
    </w:rPr>
  </w:style>
  <w:style w:type="character" w:customStyle="1" w:styleId="font51">
    <w:name w:val="font51"/>
    <w:qFormat/>
    <w:rsid w:val="007F1F9F"/>
    <w:rPr>
      <w:rFonts w:ascii="宋体" w:eastAsia="宋体" w:hAnsi="宋体" w:cs="宋体" w:hint="eastAsia"/>
      <w:color w:val="000000"/>
      <w:sz w:val="21"/>
      <w:szCs w:val="21"/>
      <w:u w:val="none"/>
    </w:rPr>
  </w:style>
  <w:style w:type="paragraph" w:styleId="a3">
    <w:name w:val="footer"/>
    <w:basedOn w:val="a"/>
    <w:link w:val="Char"/>
    <w:rsid w:val="007F1F9F"/>
    <w:pPr>
      <w:tabs>
        <w:tab w:val="center" w:pos="4153"/>
        <w:tab w:val="right" w:pos="8306"/>
      </w:tabs>
      <w:snapToGrid w:val="0"/>
      <w:jc w:val="left"/>
    </w:pPr>
    <w:rPr>
      <w:sz w:val="18"/>
      <w:szCs w:val="18"/>
    </w:rPr>
  </w:style>
  <w:style w:type="paragraph" w:styleId="a4">
    <w:name w:val="header"/>
    <w:basedOn w:val="a"/>
    <w:link w:val="Char0"/>
    <w:rsid w:val="007F1F9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7F1F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F5319"/>
    <w:rPr>
      <w:color w:val="0000FF"/>
      <w:u w:val="single"/>
    </w:rPr>
  </w:style>
  <w:style w:type="paragraph" w:styleId="a7">
    <w:name w:val="Balloon Text"/>
    <w:basedOn w:val="a"/>
    <w:link w:val="Char1"/>
    <w:semiHidden/>
    <w:unhideWhenUsed/>
    <w:rsid w:val="00FE2D6B"/>
    <w:rPr>
      <w:sz w:val="18"/>
      <w:szCs w:val="18"/>
    </w:rPr>
  </w:style>
  <w:style w:type="character" w:customStyle="1" w:styleId="Char1">
    <w:name w:val="批注框文本 Char"/>
    <w:basedOn w:val="a0"/>
    <w:link w:val="a7"/>
    <w:semiHidden/>
    <w:rsid w:val="00FE2D6B"/>
    <w:rPr>
      <w:rFonts w:ascii="宋体" w:hAnsi="宋体"/>
      <w:b/>
      <w:snapToGrid w:val="0"/>
      <w:sz w:val="18"/>
      <w:szCs w:val="18"/>
    </w:rPr>
  </w:style>
  <w:style w:type="paragraph" w:styleId="a8">
    <w:name w:val="No Spacing"/>
    <w:uiPriority w:val="1"/>
    <w:qFormat/>
    <w:rsid w:val="00104EE6"/>
    <w:pPr>
      <w:widowControl w:val="0"/>
      <w:jc w:val="both"/>
    </w:pPr>
    <w:rPr>
      <w:rFonts w:ascii="宋体" w:hAnsi="宋体"/>
      <w:b/>
      <w:snapToGrid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5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385</Words>
  <Characters>2195</Characters>
  <Application>Microsoft Office Word</Application>
  <DocSecurity>0</DocSecurity>
  <Lines>18</Lines>
  <Paragraphs>5</Paragraphs>
  <ScaleCrop>false</ScaleCrop>
  <Company>WWW.YlmF.CoM</Company>
  <LinksUpToDate>false</LinksUpToDate>
  <CharactersWithSpaces>2575</CharactersWithSpaces>
  <SharedDoc>false</SharedDoc>
  <HLinks>
    <vt:vector size="6" baseType="variant">
      <vt:variant>
        <vt:i4>1507434</vt:i4>
      </vt:variant>
      <vt:variant>
        <vt:i4>0</vt:i4>
      </vt:variant>
      <vt:variant>
        <vt:i4>0</vt:i4>
      </vt:variant>
      <vt:variant>
        <vt:i4>5</vt:i4>
      </vt:variant>
      <vt:variant>
        <vt:lpwstr>mailto:zccgl@ccit.edu.cn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长春工程学院采购方案征集申请公示审批单</dc:title>
  <dc:creator>资产处</dc:creator>
  <cp:lastModifiedBy>HJ</cp:lastModifiedBy>
  <cp:revision>4</cp:revision>
  <cp:lastPrinted>2018-05-14T06:06:00Z</cp:lastPrinted>
  <dcterms:created xsi:type="dcterms:W3CDTF">2018-05-16T02:05:00Z</dcterms:created>
  <dcterms:modified xsi:type="dcterms:W3CDTF">2018-05-16T02:08:00Z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