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F7C" w:rsidRDefault="00EF47B0" w:rsidP="00A96F7C">
      <w:pPr>
        <w:spacing w:line="570" w:lineRule="exact"/>
        <w:jc w:val="center"/>
        <w:rPr>
          <w:rFonts w:ascii="方正小标宋简体" w:eastAsia="方正小标宋简体" w:hAnsi="仿宋_GB2312" w:cs="仿宋_GB2312"/>
          <w:bCs/>
          <w:snapToGrid w:val="0"/>
          <w:kern w:val="0"/>
          <w:sz w:val="44"/>
          <w:szCs w:val="44"/>
        </w:rPr>
      </w:pPr>
      <w:r w:rsidRPr="00A96F7C">
        <w:rPr>
          <w:rFonts w:ascii="方正小标宋简体" w:eastAsia="方正小标宋简体" w:hAnsi="仿宋_GB2312" w:cs="仿宋_GB2312" w:hint="eastAsia"/>
          <w:bCs/>
          <w:snapToGrid w:val="0"/>
          <w:kern w:val="0"/>
          <w:sz w:val="44"/>
          <w:szCs w:val="44"/>
        </w:rPr>
        <w:t>高校数字信息化管理平台</w:t>
      </w:r>
    </w:p>
    <w:p w:rsidR="00EF47B0" w:rsidRDefault="00EF47B0" w:rsidP="00A96F7C">
      <w:pPr>
        <w:spacing w:line="570" w:lineRule="exact"/>
        <w:jc w:val="center"/>
        <w:rPr>
          <w:rFonts w:ascii="方正小标宋简体" w:eastAsia="方正小标宋简体" w:hAnsi="仿宋_GB2312" w:cs="仿宋_GB2312"/>
          <w:bCs/>
          <w:sz w:val="44"/>
          <w:szCs w:val="44"/>
        </w:rPr>
      </w:pPr>
      <w:r w:rsidRPr="00A96F7C">
        <w:rPr>
          <w:rFonts w:ascii="方正小标宋简体" w:eastAsia="方正小标宋简体" w:hAnsi="仿宋_GB2312" w:cs="仿宋_GB2312" w:hint="eastAsia"/>
          <w:bCs/>
          <w:snapToGrid w:val="0"/>
          <w:kern w:val="0"/>
          <w:sz w:val="44"/>
          <w:szCs w:val="44"/>
        </w:rPr>
        <w:t>建设项目</w:t>
      </w:r>
      <w:r w:rsidR="00A96F7C" w:rsidRPr="00A96F7C">
        <w:rPr>
          <w:rFonts w:ascii="方正小标宋简体" w:eastAsia="方正小标宋简体" w:hAnsi="仿宋_GB2312" w:cs="仿宋_GB2312" w:hint="eastAsia"/>
          <w:bCs/>
          <w:sz w:val="44"/>
          <w:szCs w:val="44"/>
        </w:rPr>
        <w:t>建设内容、功能及需求</w:t>
      </w:r>
    </w:p>
    <w:p w:rsidR="00C416C6" w:rsidRDefault="00C416C6" w:rsidP="00C416C6">
      <w:pPr>
        <w:spacing w:line="570" w:lineRule="exact"/>
        <w:rPr>
          <w:rFonts w:ascii="方正小标宋简体" w:eastAsia="方正小标宋简体" w:hAnsi="仿宋_GB2312" w:cs="仿宋_GB2312"/>
          <w:bCs/>
          <w:sz w:val="44"/>
          <w:szCs w:val="44"/>
        </w:rPr>
      </w:pPr>
    </w:p>
    <w:p w:rsidR="00C416C6" w:rsidRDefault="00C416C6" w:rsidP="00C416C6">
      <w:pPr>
        <w:spacing w:line="570" w:lineRule="exact"/>
        <w:ind w:firstLineChars="200" w:firstLine="640"/>
        <w:rPr>
          <w:rFonts w:ascii="黑体" w:eastAsia="黑体" w:hAnsi="黑体"/>
          <w:sz w:val="32"/>
          <w:szCs w:val="32"/>
        </w:rPr>
      </w:pPr>
      <w:r>
        <w:rPr>
          <w:rFonts w:ascii="黑体" w:eastAsia="黑体" w:hAnsi="黑体" w:hint="eastAsia"/>
          <w:sz w:val="32"/>
          <w:szCs w:val="32"/>
        </w:rPr>
        <w:t>一、</w:t>
      </w:r>
      <w:r w:rsidRPr="00C416C6">
        <w:rPr>
          <w:rFonts w:ascii="黑体" w:eastAsia="黑体" w:hAnsi="黑体" w:hint="eastAsia"/>
          <w:sz w:val="32"/>
          <w:szCs w:val="32"/>
        </w:rPr>
        <w:t>财务数字化平台</w:t>
      </w:r>
    </w:p>
    <w:p w:rsidR="00D8423A" w:rsidRPr="00C416C6" w:rsidRDefault="00D8423A" w:rsidP="00C416C6">
      <w:pPr>
        <w:spacing w:line="570" w:lineRule="exact"/>
        <w:ind w:firstLineChars="200" w:firstLine="640"/>
        <w:rPr>
          <w:rFonts w:ascii="黑体" w:eastAsia="黑体" w:hAnsi="黑体"/>
          <w:sz w:val="32"/>
          <w:szCs w:val="32"/>
        </w:rPr>
      </w:pPr>
      <w:r w:rsidRPr="00BC6A7B">
        <w:rPr>
          <w:rFonts w:ascii="楷体" w:eastAsia="楷体" w:hAnsi="楷体" w:hint="eastAsia"/>
          <w:sz w:val="32"/>
          <w:szCs w:val="32"/>
        </w:rPr>
        <w:t>(</w:t>
      </w:r>
      <w:r w:rsidRPr="00BC6A7B">
        <w:rPr>
          <w:rFonts w:ascii="楷体" w:eastAsia="楷体" w:hAnsi="楷体"/>
          <w:sz w:val="32"/>
          <w:szCs w:val="32"/>
        </w:rPr>
        <w:t>一</w:t>
      </w:r>
      <w:r w:rsidRPr="00BC6A7B">
        <w:rPr>
          <w:rFonts w:ascii="楷体" w:eastAsia="楷体" w:hAnsi="楷体" w:hint="eastAsia"/>
          <w:sz w:val="32"/>
          <w:szCs w:val="32"/>
        </w:rPr>
        <w:t>)</w:t>
      </w:r>
      <w:r w:rsidR="00C416C6" w:rsidRPr="00C416C6">
        <w:rPr>
          <w:rFonts w:hint="eastAsia"/>
        </w:rPr>
        <w:t xml:space="preserve"> </w:t>
      </w:r>
      <w:r w:rsidR="00C416C6" w:rsidRPr="00C416C6">
        <w:rPr>
          <w:rFonts w:ascii="楷体" w:eastAsia="楷体" w:hAnsi="楷体" w:hint="eastAsia"/>
          <w:sz w:val="32"/>
          <w:szCs w:val="32"/>
        </w:rPr>
        <w:t>财务管理信息系统</w:t>
      </w:r>
    </w:p>
    <w:p w:rsidR="00BE3976" w:rsidRPr="005A23FA" w:rsidRDefault="00BE3976" w:rsidP="00C5784C">
      <w:pPr>
        <w:spacing w:line="570" w:lineRule="exact"/>
        <w:ind w:firstLineChars="200" w:firstLine="640"/>
        <w:rPr>
          <w:rFonts w:ascii="仿宋" w:eastAsia="仿宋" w:hAnsi="仿宋"/>
          <w:sz w:val="32"/>
          <w:szCs w:val="32"/>
        </w:rPr>
      </w:pPr>
      <w:r w:rsidRPr="005A23FA">
        <w:rPr>
          <w:rFonts w:ascii="仿宋" w:eastAsia="仿宋" w:hAnsi="仿宋"/>
          <w:sz w:val="32"/>
          <w:szCs w:val="32"/>
        </w:rPr>
        <w:t>1.</w:t>
      </w:r>
      <w:r w:rsidRPr="005A23FA">
        <w:rPr>
          <w:rFonts w:ascii="仿宋" w:eastAsia="仿宋" w:hAnsi="仿宋" w:hint="eastAsia"/>
          <w:sz w:val="32"/>
          <w:szCs w:val="32"/>
        </w:rPr>
        <w:t>按《政府会计制度—行政事业单位会计科目和报表》要求升级原有系统，确保新旧会计制度顺利衔接、平稳过渡。把原有平台和模块升级到能够满足新政府会计制度的新版本。原有功能：学生收费管理、网上缴费、票据管理、收费和财政票据系统接口、预算执行管理、账务处理系统、电子报表系统、薪资管理、综合查询。要保证原始数据和业务平滑升级，无缝对接。</w:t>
      </w:r>
    </w:p>
    <w:p w:rsidR="00BE3976" w:rsidRPr="00BE3976" w:rsidRDefault="00BE3976" w:rsidP="00C5784C">
      <w:pPr>
        <w:spacing w:line="57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sidRPr="00BE3976">
        <w:rPr>
          <w:rFonts w:ascii="仿宋" w:eastAsia="仿宋" w:hAnsi="仿宋" w:hint="eastAsia"/>
          <w:sz w:val="32"/>
          <w:szCs w:val="32"/>
        </w:rPr>
        <w:t>建立中长期部门预算编制方法体系，日常动态编制校内预算、全员参与编制预算；</w:t>
      </w:r>
    </w:p>
    <w:p w:rsidR="00BE3976" w:rsidRPr="00BE3976" w:rsidRDefault="00BE3976" w:rsidP="00C5784C">
      <w:pPr>
        <w:spacing w:line="570" w:lineRule="exact"/>
        <w:ind w:firstLineChars="200" w:firstLine="640"/>
        <w:rPr>
          <w:rFonts w:ascii="仿宋" w:eastAsia="仿宋" w:hAnsi="仿宋"/>
          <w:sz w:val="32"/>
          <w:szCs w:val="32"/>
        </w:rPr>
      </w:pPr>
      <w:r>
        <w:rPr>
          <w:rFonts w:ascii="仿宋" w:eastAsia="仿宋" w:hAnsi="仿宋"/>
          <w:sz w:val="32"/>
          <w:szCs w:val="32"/>
        </w:rPr>
        <w:t>3.</w:t>
      </w:r>
      <w:r w:rsidRPr="00BE3976">
        <w:rPr>
          <w:rFonts w:ascii="仿宋" w:eastAsia="仿宋" w:hAnsi="仿宋" w:hint="eastAsia"/>
          <w:sz w:val="32"/>
          <w:szCs w:val="32"/>
        </w:rPr>
        <w:t>通过动态编报预算建立预算项目数据库，各业务部门日常向预算管理部门申报预算，财务部门在每年财政部门预算编制前对本系统中的预算信息予以沟通、确认，最终形成财政年度部门预算“一上”编制信息；</w:t>
      </w:r>
    </w:p>
    <w:p w:rsidR="00BE3976" w:rsidRPr="00BE3976" w:rsidRDefault="00BE3976" w:rsidP="00C5784C">
      <w:pPr>
        <w:spacing w:line="570" w:lineRule="exact"/>
        <w:ind w:firstLineChars="200" w:firstLine="640"/>
        <w:rPr>
          <w:rFonts w:ascii="仿宋" w:eastAsia="仿宋" w:hAnsi="仿宋"/>
          <w:sz w:val="32"/>
          <w:szCs w:val="32"/>
        </w:rPr>
      </w:pPr>
      <w:r>
        <w:rPr>
          <w:rFonts w:ascii="仿宋" w:eastAsia="仿宋" w:hAnsi="仿宋"/>
          <w:sz w:val="32"/>
          <w:szCs w:val="32"/>
        </w:rPr>
        <w:t>4.</w:t>
      </w:r>
      <w:r w:rsidRPr="00BE3976">
        <w:rPr>
          <w:rFonts w:ascii="仿宋" w:eastAsia="仿宋" w:hAnsi="仿宋" w:hint="eastAsia"/>
          <w:sz w:val="32"/>
          <w:szCs w:val="32"/>
        </w:rPr>
        <w:t>支持校内预算n 上n 下模式，完成对高校收入、支出预算（多个维度）的编制；</w:t>
      </w:r>
    </w:p>
    <w:p w:rsidR="00BE3976" w:rsidRPr="00BE3976" w:rsidRDefault="00BE3976" w:rsidP="00C5784C">
      <w:pPr>
        <w:spacing w:line="570" w:lineRule="exact"/>
        <w:ind w:firstLineChars="200" w:firstLine="640"/>
        <w:rPr>
          <w:rFonts w:ascii="仿宋" w:eastAsia="仿宋" w:hAnsi="仿宋"/>
          <w:sz w:val="32"/>
          <w:szCs w:val="32"/>
        </w:rPr>
      </w:pPr>
      <w:r>
        <w:rPr>
          <w:rFonts w:ascii="仿宋" w:eastAsia="仿宋" w:hAnsi="仿宋"/>
          <w:sz w:val="32"/>
          <w:szCs w:val="32"/>
        </w:rPr>
        <w:t>5.</w:t>
      </w:r>
      <w:r w:rsidRPr="00BE3976">
        <w:rPr>
          <w:rFonts w:ascii="仿宋" w:eastAsia="仿宋" w:hAnsi="仿宋" w:hint="eastAsia"/>
          <w:sz w:val="32"/>
          <w:szCs w:val="32"/>
        </w:rPr>
        <w:t>能够根据支出类型、资金性质、支付方式、资金来源等各种信息分类设置预算方案进行预算编制；</w:t>
      </w:r>
    </w:p>
    <w:p w:rsidR="00BE3976" w:rsidRPr="00BE3976" w:rsidRDefault="00BE3976" w:rsidP="00C5784C">
      <w:pPr>
        <w:spacing w:line="570" w:lineRule="exact"/>
        <w:ind w:firstLineChars="200" w:firstLine="640"/>
        <w:rPr>
          <w:rFonts w:ascii="仿宋" w:eastAsia="仿宋" w:hAnsi="仿宋"/>
          <w:sz w:val="32"/>
          <w:szCs w:val="32"/>
        </w:rPr>
      </w:pPr>
      <w:r>
        <w:rPr>
          <w:rFonts w:ascii="仿宋" w:eastAsia="仿宋" w:hAnsi="仿宋" w:hint="eastAsia"/>
          <w:sz w:val="32"/>
          <w:szCs w:val="32"/>
        </w:rPr>
        <w:t>6</w:t>
      </w:r>
      <w:r>
        <w:rPr>
          <w:rFonts w:ascii="仿宋" w:eastAsia="仿宋" w:hAnsi="仿宋"/>
          <w:sz w:val="32"/>
          <w:szCs w:val="32"/>
        </w:rPr>
        <w:t>.</w:t>
      </w:r>
      <w:r w:rsidRPr="00BE3976">
        <w:rPr>
          <w:rFonts w:ascii="仿宋" w:eastAsia="仿宋" w:hAnsi="仿宋" w:hint="eastAsia"/>
          <w:sz w:val="32"/>
          <w:szCs w:val="32"/>
        </w:rPr>
        <w:t>预算申报审批管理：支持人员经费、公用经费的标准维护</w:t>
      </w:r>
      <w:r w:rsidRPr="00BE3976">
        <w:rPr>
          <w:rFonts w:ascii="仿宋" w:eastAsia="仿宋" w:hAnsi="仿宋" w:hint="eastAsia"/>
          <w:sz w:val="32"/>
          <w:szCs w:val="32"/>
        </w:rPr>
        <w:lastRenderedPageBreak/>
        <w:t>功能，预算申报仅仅填制相关标准的数据即可生成预算表；</w:t>
      </w:r>
    </w:p>
    <w:p w:rsidR="00BE3976" w:rsidRPr="00BE3976" w:rsidRDefault="00BE3976" w:rsidP="00C5784C">
      <w:pPr>
        <w:spacing w:line="570" w:lineRule="exact"/>
        <w:ind w:firstLineChars="200" w:firstLine="640"/>
        <w:rPr>
          <w:rFonts w:ascii="仿宋" w:eastAsia="仿宋" w:hAnsi="仿宋"/>
          <w:sz w:val="32"/>
          <w:szCs w:val="32"/>
        </w:rPr>
      </w:pPr>
      <w:r>
        <w:rPr>
          <w:rFonts w:ascii="仿宋" w:eastAsia="仿宋" w:hAnsi="仿宋" w:hint="eastAsia"/>
          <w:sz w:val="32"/>
          <w:szCs w:val="32"/>
        </w:rPr>
        <w:t>7</w:t>
      </w:r>
      <w:r>
        <w:rPr>
          <w:rFonts w:ascii="仿宋" w:eastAsia="仿宋" w:hAnsi="仿宋"/>
          <w:sz w:val="32"/>
          <w:szCs w:val="32"/>
        </w:rPr>
        <w:t>.</w:t>
      </w:r>
      <w:r w:rsidRPr="00BE3976">
        <w:rPr>
          <w:rFonts w:ascii="仿宋" w:eastAsia="仿宋" w:hAnsi="仿宋" w:hint="eastAsia"/>
          <w:sz w:val="32"/>
          <w:szCs w:val="32"/>
        </w:rPr>
        <w:t>支持对专项项目的申报审批功能，支持对专项项目申报流程、申报表单的自定义功能；</w:t>
      </w:r>
    </w:p>
    <w:p w:rsidR="00BE3976" w:rsidRPr="00BE3976" w:rsidRDefault="00BE3976" w:rsidP="00C5784C">
      <w:pPr>
        <w:spacing w:line="570" w:lineRule="exact"/>
        <w:ind w:firstLineChars="200" w:firstLine="640"/>
        <w:rPr>
          <w:rFonts w:ascii="仿宋" w:eastAsia="仿宋" w:hAnsi="仿宋"/>
          <w:sz w:val="32"/>
          <w:szCs w:val="32"/>
        </w:rPr>
      </w:pPr>
      <w:r>
        <w:rPr>
          <w:rFonts w:ascii="仿宋" w:eastAsia="仿宋" w:hAnsi="仿宋"/>
          <w:sz w:val="32"/>
          <w:szCs w:val="32"/>
        </w:rPr>
        <w:t>8.</w:t>
      </w:r>
      <w:r w:rsidRPr="00BE3976">
        <w:rPr>
          <w:rFonts w:ascii="仿宋" w:eastAsia="仿宋" w:hAnsi="仿宋" w:hint="eastAsia"/>
          <w:sz w:val="32"/>
          <w:szCs w:val="32"/>
        </w:rPr>
        <w:t>自动生成预算指标：支持对财政二下指标进行指标细化、预算指标再调整功能；</w:t>
      </w:r>
    </w:p>
    <w:p w:rsidR="00BE3976" w:rsidRPr="00BE3976" w:rsidRDefault="00BE3976" w:rsidP="00C5784C">
      <w:pPr>
        <w:spacing w:line="570" w:lineRule="exact"/>
        <w:ind w:firstLineChars="200" w:firstLine="640"/>
        <w:rPr>
          <w:rFonts w:ascii="仿宋" w:eastAsia="仿宋" w:hAnsi="仿宋"/>
          <w:sz w:val="32"/>
          <w:szCs w:val="32"/>
        </w:rPr>
      </w:pPr>
      <w:r>
        <w:rPr>
          <w:rFonts w:ascii="仿宋" w:eastAsia="仿宋" w:hAnsi="仿宋"/>
          <w:sz w:val="32"/>
          <w:szCs w:val="32"/>
        </w:rPr>
        <w:t>9.</w:t>
      </w:r>
      <w:r w:rsidRPr="00BE3976">
        <w:rPr>
          <w:rFonts w:ascii="仿宋" w:eastAsia="仿宋" w:hAnsi="仿宋" w:hint="eastAsia"/>
          <w:sz w:val="32"/>
          <w:szCs w:val="32"/>
        </w:rPr>
        <w:t>以各分院、行政职能部门、党委组织机构的预算经办及审核人员为服务对象，提供预算编报的在线填报；</w:t>
      </w:r>
    </w:p>
    <w:p w:rsidR="00BE3976" w:rsidRPr="00BE3976" w:rsidRDefault="00BE3976" w:rsidP="00C5784C">
      <w:pPr>
        <w:spacing w:line="570" w:lineRule="exact"/>
        <w:ind w:firstLineChars="200" w:firstLine="640"/>
        <w:rPr>
          <w:rFonts w:ascii="仿宋" w:eastAsia="仿宋" w:hAnsi="仿宋"/>
          <w:sz w:val="32"/>
          <w:szCs w:val="32"/>
        </w:rPr>
      </w:pPr>
      <w:r>
        <w:rPr>
          <w:rFonts w:ascii="仿宋" w:eastAsia="仿宋" w:hAnsi="仿宋"/>
          <w:sz w:val="32"/>
          <w:szCs w:val="32"/>
        </w:rPr>
        <w:t>10.</w:t>
      </w:r>
      <w:r w:rsidRPr="00BE3976">
        <w:rPr>
          <w:rFonts w:ascii="仿宋" w:eastAsia="仿宋" w:hAnsi="仿宋" w:hint="eastAsia"/>
          <w:sz w:val="32"/>
          <w:szCs w:val="32"/>
        </w:rPr>
        <w:t>提供报销服务和预算扣减服务，包含网上借款、报销等单据填报与审核（批）、预约现场单据的提验办理等，支持与指标、账务、出纳、网银支付等系统无缝集成连用，可根据需要灵活进行报销、审核（批）流程定制，实现内控规范管理，与账务、出纳等系统实现数据信息的流程化自动传递，大量减轻会计人员录入工作量，同时还可以避免财务人员录入的错误，与网银支付连用实现单位与银行之间数据实时交换，进行支付业务实时办理，实现无现金支付，避免现金提取、运送与保管的繁锁与风险；</w:t>
      </w:r>
    </w:p>
    <w:p w:rsidR="00BE3976" w:rsidRPr="00BE3976" w:rsidRDefault="00BE3976" w:rsidP="00C5784C">
      <w:pPr>
        <w:spacing w:line="570" w:lineRule="exact"/>
        <w:ind w:firstLineChars="200" w:firstLine="640"/>
        <w:rPr>
          <w:rFonts w:ascii="仿宋" w:eastAsia="仿宋" w:hAnsi="仿宋"/>
          <w:sz w:val="32"/>
          <w:szCs w:val="32"/>
        </w:rPr>
      </w:pPr>
      <w:r>
        <w:rPr>
          <w:rFonts w:ascii="仿宋" w:eastAsia="仿宋" w:hAnsi="仿宋"/>
          <w:sz w:val="32"/>
          <w:szCs w:val="32"/>
        </w:rPr>
        <w:t>11.</w:t>
      </w:r>
      <w:r w:rsidRPr="00BE3976">
        <w:rPr>
          <w:rFonts w:ascii="仿宋" w:eastAsia="仿宋" w:hAnsi="仿宋" w:hint="eastAsia"/>
          <w:sz w:val="32"/>
          <w:szCs w:val="32"/>
        </w:rPr>
        <w:t>可根据用户实际的报销项设置基础字典；灵活设置单据类型及单据格式；</w:t>
      </w:r>
    </w:p>
    <w:p w:rsidR="00BE3976" w:rsidRPr="00BE3976" w:rsidRDefault="00BE3976" w:rsidP="00C5784C">
      <w:pPr>
        <w:spacing w:line="570" w:lineRule="exact"/>
        <w:ind w:firstLineChars="200" w:firstLine="640"/>
        <w:rPr>
          <w:rFonts w:ascii="仿宋" w:eastAsia="仿宋" w:hAnsi="仿宋"/>
          <w:sz w:val="32"/>
          <w:szCs w:val="32"/>
        </w:rPr>
      </w:pPr>
      <w:r>
        <w:rPr>
          <w:rFonts w:ascii="仿宋" w:eastAsia="仿宋" w:hAnsi="仿宋"/>
          <w:sz w:val="32"/>
          <w:szCs w:val="32"/>
        </w:rPr>
        <w:t>12.</w:t>
      </w:r>
      <w:r w:rsidRPr="00BE3976">
        <w:rPr>
          <w:rFonts w:ascii="仿宋" w:eastAsia="仿宋" w:hAnsi="仿宋" w:hint="eastAsia"/>
          <w:sz w:val="32"/>
          <w:szCs w:val="32"/>
        </w:rPr>
        <w:t>系统提供自定义审核流的定义功能，可根据不同的单据、不同的业务设置不同的审批流程；</w:t>
      </w:r>
    </w:p>
    <w:p w:rsidR="00BE3976" w:rsidRPr="00BE3976" w:rsidRDefault="00BE3976" w:rsidP="00C5784C">
      <w:pPr>
        <w:spacing w:line="570" w:lineRule="exact"/>
        <w:ind w:firstLineChars="200" w:firstLine="640"/>
        <w:rPr>
          <w:rFonts w:ascii="仿宋" w:eastAsia="仿宋" w:hAnsi="仿宋"/>
          <w:sz w:val="32"/>
          <w:szCs w:val="32"/>
        </w:rPr>
      </w:pPr>
      <w:r>
        <w:rPr>
          <w:rFonts w:ascii="仿宋" w:eastAsia="仿宋" w:hAnsi="仿宋"/>
          <w:sz w:val="32"/>
          <w:szCs w:val="32"/>
        </w:rPr>
        <w:t>13.</w:t>
      </w:r>
      <w:r w:rsidRPr="00BE3976">
        <w:rPr>
          <w:rFonts w:ascii="仿宋" w:eastAsia="仿宋" w:hAnsi="仿宋" w:hint="eastAsia"/>
          <w:sz w:val="32"/>
          <w:szCs w:val="32"/>
        </w:rPr>
        <w:t>提供远程预约功能。解决排长队、等候时间长的问题，发起人填写报销事项后，发送单据至出纳处进行初审，初审通过的单据可进行排队约号；</w:t>
      </w:r>
    </w:p>
    <w:p w:rsidR="00BE3976" w:rsidRPr="00BE3976" w:rsidRDefault="00BE3976" w:rsidP="00C5784C">
      <w:pPr>
        <w:spacing w:line="570" w:lineRule="exact"/>
        <w:ind w:firstLineChars="200" w:firstLine="640"/>
        <w:rPr>
          <w:rFonts w:ascii="仿宋" w:eastAsia="仿宋" w:hAnsi="仿宋"/>
          <w:sz w:val="32"/>
          <w:szCs w:val="32"/>
        </w:rPr>
      </w:pPr>
      <w:r>
        <w:rPr>
          <w:rFonts w:ascii="仿宋" w:eastAsia="仿宋" w:hAnsi="仿宋"/>
          <w:sz w:val="32"/>
          <w:szCs w:val="32"/>
        </w:rPr>
        <w:lastRenderedPageBreak/>
        <w:t>14.</w:t>
      </w:r>
      <w:r w:rsidRPr="00BE3976">
        <w:rPr>
          <w:rFonts w:ascii="仿宋" w:eastAsia="仿宋" w:hAnsi="仿宋" w:hint="eastAsia"/>
          <w:sz w:val="32"/>
          <w:szCs w:val="32"/>
        </w:rPr>
        <w:t>提供排队叫号功能。规范现场排队等候管理，该系统针对初审通过的单据进行排号，给予报销人一个预约时间及预约办理报销业务的窗口信息提示。对于初审通过并已成功预约的单据，发起人可打印纸质单据，持纸质单据进行相关领导的签字（该流程也可以设置电子审批流程），而后根据预约好的号码及时间办理相关报销事宜；</w:t>
      </w:r>
    </w:p>
    <w:p w:rsidR="00BE3976" w:rsidRPr="00BE3976" w:rsidRDefault="00BE3976" w:rsidP="00C5784C">
      <w:pPr>
        <w:spacing w:line="570" w:lineRule="exact"/>
        <w:ind w:firstLineChars="200" w:firstLine="640"/>
        <w:rPr>
          <w:rFonts w:ascii="仿宋" w:eastAsia="仿宋" w:hAnsi="仿宋"/>
          <w:sz w:val="32"/>
          <w:szCs w:val="32"/>
        </w:rPr>
      </w:pPr>
      <w:r>
        <w:rPr>
          <w:rFonts w:ascii="仿宋" w:eastAsia="仿宋" w:hAnsi="仿宋"/>
          <w:sz w:val="32"/>
          <w:szCs w:val="32"/>
        </w:rPr>
        <w:t>15.</w:t>
      </w:r>
      <w:r w:rsidRPr="00BE3976">
        <w:rPr>
          <w:rFonts w:ascii="仿宋" w:eastAsia="仿宋" w:hAnsi="仿宋" w:hint="eastAsia"/>
          <w:sz w:val="32"/>
          <w:szCs w:val="32"/>
        </w:rPr>
        <w:t>网上报销系统办理实际报销业务。出纳人员根据报销人的纸质单据系统在网上报销系统中进行核对后给予办理报销手续；</w:t>
      </w:r>
    </w:p>
    <w:p w:rsidR="00BE3976" w:rsidRPr="00BE3976" w:rsidRDefault="00BE3976" w:rsidP="00C5784C">
      <w:pPr>
        <w:spacing w:line="570" w:lineRule="exact"/>
        <w:ind w:firstLineChars="200" w:firstLine="640"/>
        <w:rPr>
          <w:rFonts w:ascii="仿宋" w:eastAsia="仿宋" w:hAnsi="仿宋"/>
          <w:sz w:val="32"/>
          <w:szCs w:val="32"/>
        </w:rPr>
      </w:pPr>
      <w:r>
        <w:rPr>
          <w:rFonts w:ascii="仿宋" w:eastAsia="仿宋" w:hAnsi="仿宋"/>
          <w:sz w:val="32"/>
          <w:szCs w:val="32"/>
        </w:rPr>
        <w:t>16.</w:t>
      </w:r>
      <w:r w:rsidRPr="00BE3976">
        <w:rPr>
          <w:rFonts w:ascii="仿宋" w:eastAsia="仿宋" w:hAnsi="仿宋" w:hint="eastAsia"/>
          <w:sz w:val="32"/>
          <w:szCs w:val="32"/>
        </w:rPr>
        <w:t>支持现金报销、银行卡划账、公务卡还款等多种报销方式；</w:t>
      </w:r>
    </w:p>
    <w:p w:rsidR="00BE3976" w:rsidRPr="00BE3976" w:rsidRDefault="00BE3976" w:rsidP="00C5784C">
      <w:pPr>
        <w:spacing w:line="570" w:lineRule="exact"/>
        <w:ind w:firstLineChars="200" w:firstLine="640"/>
        <w:rPr>
          <w:rFonts w:ascii="仿宋" w:eastAsia="仿宋" w:hAnsi="仿宋"/>
          <w:sz w:val="32"/>
          <w:szCs w:val="32"/>
        </w:rPr>
      </w:pPr>
      <w:r>
        <w:rPr>
          <w:rFonts w:ascii="仿宋" w:eastAsia="仿宋" w:hAnsi="仿宋"/>
          <w:sz w:val="32"/>
          <w:szCs w:val="32"/>
        </w:rPr>
        <w:t>17.</w:t>
      </w:r>
      <w:r w:rsidRPr="00BE3976">
        <w:rPr>
          <w:rFonts w:ascii="仿宋" w:eastAsia="仿宋" w:hAnsi="仿宋" w:hint="eastAsia"/>
          <w:sz w:val="32"/>
          <w:szCs w:val="32"/>
        </w:rPr>
        <w:t>借款账龄分析和还款提醒。还款报销直接关联借款单，支持辅助核算和冲销，系统可通过设置借款单账龄，对“久拖不报”的支出进行催报，提醒借款人及时还款；</w:t>
      </w:r>
    </w:p>
    <w:p w:rsidR="00BE3976" w:rsidRPr="00BE3976" w:rsidRDefault="00BE3976" w:rsidP="00C5784C">
      <w:pPr>
        <w:spacing w:line="570" w:lineRule="exact"/>
        <w:ind w:firstLineChars="200" w:firstLine="640"/>
        <w:rPr>
          <w:rFonts w:ascii="仿宋" w:eastAsia="仿宋" w:hAnsi="仿宋"/>
          <w:sz w:val="32"/>
          <w:szCs w:val="32"/>
        </w:rPr>
      </w:pPr>
      <w:r>
        <w:rPr>
          <w:rFonts w:ascii="仿宋" w:eastAsia="仿宋" w:hAnsi="仿宋"/>
          <w:sz w:val="32"/>
          <w:szCs w:val="32"/>
        </w:rPr>
        <w:t>18.</w:t>
      </w:r>
      <w:r w:rsidRPr="00BE3976">
        <w:rPr>
          <w:rFonts w:ascii="仿宋" w:eastAsia="仿宋" w:hAnsi="仿宋" w:hint="eastAsia"/>
          <w:sz w:val="32"/>
          <w:szCs w:val="32"/>
        </w:rPr>
        <w:t>提供网上报销管理功能。满足高校教职工本地化填报电子单据，如借款单、报销单等，教职工通过本系统填制相关电子单据，并可将原始单据扫描或拍照提交到网上报销系统里供相关领导和财务部门相关审核（批）人进行审批的系统，必须与网上报销系统进行联用；</w:t>
      </w:r>
    </w:p>
    <w:p w:rsidR="00BE3976" w:rsidRPr="00BE3976" w:rsidRDefault="00BE3976" w:rsidP="00C5784C">
      <w:pPr>
        <w:spacing w:line="570" w:lineRule="exact"/>
        <w:ind w:firstLineChars="200" w:firstLine="640"/>
        <w:rPr>
          <w:rFonts w:ascii="仿宋" w:eastAsia="仿宋" w:hAnsi="仿宋"/>
          <w:sz w:val="32"/>
          <w:szCs w:val="32"/>
        </w:rPr>
      </w:pPr>
      <w:r>
        <w:rPr>
          <w:rFonts w:ascii="仿宋" w:eastAsia="仿宋" w:hAnsi="仿宋"/>
          <w:sz w:val="32"/>
          <w:szCs w:val="32"/>
        </w:rPr>
        <w:t>19.</w:t>
      </w:r>
      <w:r w:rsidRPr="00BE3976">
        <w:rPr>
          <w:rFonts w:ascii="仿宋" w:eastAsia="仿宋" w:hAnsi="仿宋" w:hint="eastAsia"/>
          <w:sz w:val="32"/>
          <w:szCs w:val="32"/>
        </w:rPr>
        <w:t>支持客户端在线或离线填制相关单据，支持将原始单据扫描或拍照提交进网上报销系统；</w:t>
      </w:r>
    </w:p>
    <w:p w:rsidR="00BE3976" w:rsidRPr="00BE3976" w:rsidRDefault="00BE3976" w:rsidP="00C5784C">
      <w:pPr>
        <w:spacing w:line="570" w:lineRule="exact"/>
        <w:ind w:firstLineChars="200" w:firstLine="640"/>
        <w:rPr>
          <w:rFonts w:ascii="仿宋" w:eastAsia="仿宋" w:hAnsi="仿宋"/>
          <w:sz w:val="32"/>
          <w:szCs w:val="32"/>
        </w:rPr>
      </w:pPr>
      <w:r>
        <w:rPr>
          <w:rFonts w:ascii="仿宋" w:eastAsia="仿宋" w:hAnsi="仿宋"/>
          <w:sz w:val="32"/>
          <w:szCs w:val="32"/>
        </w:rPr>
        <w:t>20.</w:t>
      </w:r>
      <w:r w:rsidRPr="00BE3976">
        <w:rPr>
          <w:rFonts w:ascii="仿宋" w:eastAsia="仿宋" w:hAnsi="仿宋" w:hint="eastAsia"/>
          <w:sz w:val="32"/>
          <w:szCs w:val="32"/>
        </w:rPr>
        <w:t>界面友好、直观，满足教职工的日常操作习惯，易学、易于操作，稳定性好；</w:t>
      </w:r>
    </w:p>
    <w:p w:rsidR="00BE3976" w:rsidRPr="00BE3976" w:rsidRDefault="00BE3976" w:rsidP="00C5784C">
      <w:pPr>
        <w:spacing w:line="570" w:lineRule="exact"/>
        <w:ind w:firstLineChars="200" w:firstLine="640"/>
        <w:rPr>
          <w:rFonts w:ascii="仿宋" w:eastAsia="仿宋" w:hAnsi="仿宋"/>
          <w:sz w:val="32"/>
          <w:szCs w:val="32"/>
        </w:rPr>
      </w:pPr>
      <w:r>
        <w:rPr>
          <w:rFonts w:ascii="仿宋" w:eastAsia="仿宋" w:hAnsi="仿宋"/>
          <w:sz w:val="32"/>
          <w:szCs w:val="32"/>
        </w:rPr>
        <w:t>21.</w:t>
      </w:r>
      <w:r w:rsidRPr="00BE3976">
        <w:rPr>
          <w:rFonts w:ascii="仿宋" w:eastAsia="仿宋" w:hAnsi="仿宋" w:hint="eastAsia"/>
          <w:sz w:val="32"/>
          <w:szCs w:val="32"/>
        </w:rPr>
        <w:t>提供网银支付功能，包含网银支付管理系统与网银支付中</w:t>
      </w:r>
      <w:r w:rsidRPr="00BE3976">
        <w:rPr>
          <w:rFonts w:ascii="仿宋" w:eastAsia="仿宋" w:hAnsi="仿宋" w:hint="eastAsia"/>
          <w:sz w:val="32"/>
          <w:szCs w:val="32"/>
        </w:rPr>
        <w:lastRenderedPageBreak/>
        <w:t>间件，通过网银支付系统可以与网上报销系统连用，直接将各种支出业务最终确认的支付信息通过和银行的标准接口提交给银行前置机的银行业务系统中，银行根据所提交的支付信息直接将资金支付到个人或单位的银行账户，实现无现金支付，避免提现、保管、付现等麻烦与风险；</w:t>
      </w:r>
    </w:p>
    <w:p w:rsidR="00BE3976" w:rsidRPr="00BE3976" w:rsidRDefault="00BE3976" w:rsidP="00C5784C">
      <w:pPr>
        <w:spacing w:line="57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2.</w:t>
      </w:r>
      <w:r w:rsidRPr="00BE3976">
        <w:rPr>
          <w:rFonts w:ascii="仿宋" w:eastAsia="仿宋" w:hAnsi="仿宋" w:hint="eastAsia"/>
          <w:sz w:val="32"/>
          <w:szCs w:val="32"/>
        </w:rPr>
        <w:t>系统向银行提交支付、转账、调拨、查询等指令，实时完成交易与查询；</w:t>
      </w:r>
    </w:p>
    <w:p w:rsidR="00BE3976" w:rsidRPr="00BE3976" w:rsidRDefault="00BE3976" w:rsidP="00C5784C">
      <w:pPr>
        <w:spacing w:line="57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3.</w:t>
      </w:r>
      <w:r w:rsidRPr="00BE3976">
        <w:rPr>
          <w:rFonts w:ascii="仿宋" w:eastAsia="仿宋" w:hAnsi="仿宋" w:hint="eastAsia"/>
          <w:sz w:val="32"/>
          <w:szCs w:val="32"/>
        </w:rPr>
        <w:t>规范单位账户，将所有单位的账户在系统中进行登记，以便进行资金支付和监管；</w:t>
      </w:r>
    </w:p>
    <w:p w:rsidR="00BE3976" w:rsidRPr="00BE3976" w:rsidRDefault="00BE3976" w:rsidP="00C5784C">
      <w:pPr>
        <w:spacing w:line="570" w:lineRule="exact"/>
        <w:ind w:firstLineChars="200" w:firstLine="640"/>
        <w:rPr>
          <w:rFonts w:ascii="仿宋" w:eastAsia="仿宋" w:hAnsi="仿宋"/>
          <w:sz w:val="32"/>
          <w:szCs w:val="32"/>
        </w:rPr>
      </w:pPr>
      <w:r>
        <w:rPr>
          <w:rFonts w:ascii="仿宋" w:eastAsia="仿宋" w:hAnsi="仿宋"/>
          <w:sz w:val="32"/>
          <w:szCs w:val="32"/>
        </w:rPr>
        <w:t>24.</w:t>
      </w:r>
      <w:r w:rsidRPr="00BE3976">
        <w:rPr>
          <w:rFonts w:ascii="仿宋" w:eastAsia="仿宋" w:hAnsi="仿宋" w:hint="eastAsia"/>
          <w:sz w:val="32"/>
          <w:szCs w:val="32"/>
        </w:rPr>
        <w:t>银行账户实时监管，通过与银行联网的方式，将各银行账户的资金收支情况实时反映给财务部门，以便财务部门可根据银行反馈的信息对各单位账户进行实时监管；</w:t>
      </w:r>
    </w:p>
    <w:p w:rsidR="00BE3976" w:rsidRPr="00BE3976" w:rsidRDefault="00BE3976" w:rsidP="00C5784C">
      <w:pPr>
        <w:spacing w:line="570" w:lineRule="exact"/>
        <w:ind w:firstLineChars="200" w:firstLine="640"/>
        <w:rPr>
          <w:rFonts w:ascii="仿宋" w:eastAsia="仿宋" w:hAnsi="仿宋"/>
          <w:sz w:val="32"/>
          <w:szCs w:val="32"/>
        </w:rPr>
      </w:pPr>
      <w:r>
        <w:rPr>
          <w:rFonts w:ascii="仿宋" w:eastAsia="仿宋" w:hAnsi="仿宋"/>
          <w:sz w:val="32"/>
          <w:szCs w:val="32"/>
        </w:rPr>
        <w:t>25.</w:t>
      </w:r>
      <w:r w:rsidRPr="00BE3976">
        <w:rPr>
          <w:rFonts w:ascii="仿宋" w:eastAsia="仿宋" w:hAnsi="仿宋" w:hint="eastAsia"/>
          <w:sz w:val="32"/>
          <w:szCs w:val="32"/>
        </w:rPr>
        <w:t>通过网银支付系统进行实时或定时的资金支付和划拨，可与报销、工资、账务、出纳等系统对接，共同实现对资金全过程管理的科学化、自动化和精细化，为综合计划财务管理奠定基础；</w:t>
      </w:r>
    </w:p>
    <w:p w:rsidR="00BE3976" w:rsidRPr="00BE3976" w:rsidRDefault="00BE3976" w:rsidP="00C5784C">
      <w:pPr>
        <w:spacing w:line="570" w:lineRule="exact"/>
        <w:ind w:firstLineChars="200" w:firstLine="640"/>
        <w:rPr>
          <w:rFonts w:ascii="仿宋" w:eastAsia="仿宋" w:hAnsi="仿宋"/>
          <w:sz w:val="32"/>
          <w:szCs w:val="32"/>
        </w:rPr>
      </w:pPr>
      <w:r>
        <w:rPr>
          <w:rFonts w:ascii="仿宋" w:eastAsia="仿宋" w:hAnsi="仿宋"/>
          <w:sz w:val="32"/>
          <w:szCs w:val="32"/>
        </w:rPr>
        <w:t>26.</w:t>
      </w:r>
      <w:r w:rsidRPr="00BE3976">
        <w:rPr>
          <w:rFonts w:ascii="仿宋" w:eastAsia="仿宋" w:hAnsi="仿宋" w:hint="eastAsia"/>
          <w:sz w:val="32"/>
          <w:szCs w:val="32"/>
        </w:rPr>
        <w:t>财务部门通过网银支付系统对主管部门或单位总体资金情况、各单位资金收支状况进行综合分析；</w:t>
      </w:r>
    </w:p>
    <w:p w:rsidR="00BE3976" w:rsidRPr="00BE3976" w:rsidRDefault="00BE3976" w:rsidP="00C5784C">
      <w:pPr>
        <w:spacing w:line="570" w:lineRule="exact"/>
        <w:ind w:firstLineChars="200" w:firstLine="640"/>
        <w:rPr>
          <w:rFonts w:ascii="仿宋" w:eastAsia="仿宋" w:hAnsi="仿宋"/>
          <w:sz w:val="32"/>
          <w:szCs w:val="32"/>
        </w:rPr>
      </w:pPr>
      <w:r>
        <w:rPr>
          <w:rFonts w:ascii="仿宋" w:eastAsia="仿宋" w:hAnsi="仿宋"/>
          <w:sz w:val="32"/>
          <w:szCs w:val="32"/>
        </w:rPr>
        <w:t>27.</w:t>
      </w:r>
      <w:r w:rsidRPr="00BE3976">
        <w:rPr>
          <w:rFonts w:ascii="仿宋" w:eastAsia="仿宋" w:hAnsi="仿宋" w:hint="eastAsia"/>
          <w:sz w:val="32"/>
          <w:szCs w:val="32"/>
        </w:rPr>
        <w:t>实现对单位或部门复杂多样的财务业务系统中的预算执行情况进行多部门、多角度、多年度的数据信息进行收集集中，并进一步分析处理，为有关决策部门与人员提供决策依据；并可以挖掘任意系统中的预算执行数据，并通过自定义的报表方式，按用户需要的图表方式展现出来，为各级决策部门的决策提供及</w:t>
      </w:r>
      <w:r w:rsidRPr="00BE3976">
        <w:rPr>
          <w:rFonts w:ascii="仿宋" w:eastAsia="仿宋" w:hAnsi="仿宋" w:hint="eastAsia"/>
          <w:sz w:val="32"/>
          <w:szCs w:val="32"/>
        </w:rPr>
        <w:lastRenderedPageBreak/>
        <w:t>时、可靠的依据，从而对资金的收支渗活动作出科学的决策；</w:t>
      </w:r>
    </w:p>
    <w:p w:rsidR="00BE3976" w:rsidRPr="00BE3976" w:rsidRDefault="00BE3976" w:rsidP="00C5784C">
      <w:pPr>
        <w:spacing w:line="570" w:lineRule="exact"/>
        <w:ind w:firstLineChars="200" w:firstLine="640"/>
        <w:rPr>
          <w:rFonts w:ascii="仿宋" w:eastAsia="仿宋" w:hAnsi="仿宋"/>
          <w:sz w:val="32"/>
          <w:szCs w:val="32"/>
        </w:rPr>
      </w:pPr>
      <w:r>
        <w:rPr>
          <w:rFonts w:ascii="仿宋" w:eastAsia="仿宋" w:hAnsi="仿宋"/>
          <w:sz w:val="32"/>
          <w:szCs w:val="32"/>
        </w:rPr>
        <w:t>28.</w:t>
      </w:r>
      <w:r w:rsidRPr="00BE3976">
        <w:rPr>
          <w:rFonts w:ascii="仿宋" w:eastAsia="仿宋" w:hAnsi="仿宋" w:hint="eastAsia"/>
          <w:sz w:val="32"/>
          <w:szCs w:val="32"/>
        </w:rPr>
        <w:t>动态收集本年度的收支情况报告，对收支预算执行情况进行分析、评估；</w:t>
      </w:r>
    </w:p>
    <w:p w:rsidR="00BE3976" w:rsidRPr="00BE3976" w:rsidRDefault="00BE3976" w:rsidP="00C5784C">
      <w:pPr>
        <w:spacing w:line="570" w:lineRule="exact"/>
        <w:ind w:firstLineChars="200" w:firstLine="640"/>
        <w:rPr>
          <w:rFonts w:ascii="仿宋" w:eastAsia="仿宋" w:hAnsi="仿宋"/>
          <w:sz w:val="32"/>
          <w:szCs w:val="32"/>
        </w:rPr>
      </w:pPr>
      <w:r>
        <w:rPr>
          <w:rFonts w:ascii="仿宋" w:eastAsia="仿宋" w:hAnsi="仿宋"/>
          <w:sz w:val="32"/>
          <w:szCs w:val="32"/>
        </w:rPr>
        <w:t>29.</w:t>
      </w:r>
      <w:r w:rsidRPr="00BE3976">
        <w:rPr>
          <w:rFonts w:ascii="仿宋" w:eastAsia="仿宋" w:hAnsi="仿宋" w:hint="eastAsia"/>
          <w:sz w:val="32"/>
          <w:szCs w:val="32"/>
        </w:rPr>
        <w:t>提供专项项目的预算安排、执行情况的查询与分析；</w:t>
      </w:r>
    </w:p>
    <w:p w:rsidR="00BE3976" w:rsidRPr="00BE3976" w:rsidRDefault="00BE3976" w:rsidP="00C5784C">
      <w:pPr>
        <w:spacing w:line="570" w:lineRule="exact"/>
        <w:ind w:firstLineChars="200" w:firstLine="640"/>
        <w:rPr>
          <w:rFonts w:ascii="仿宋" w:eastAsia="仿宋" w:hAnsi="仿宋"/>
          <w:sz w:val="32"/>
          <w:szCs w:val="32"/>
        </w:rPr>
      </w:pPr>
      <w:r>
        <w:rPr>
          <w:rFonts w:ascii="仿宋" w:eastAsia="仿宋" w:hAnsi="仿宋"/>
          <w:sz w:val="32"/>
          <w:szCs w:val="32"/>
        </w:rPr>
        <w:t>30.</w:t>
      </w:r>
      <w:r w:rsidRPr="00BE3976">
        <w:rPr>
          <w:rFonts w:ascii="仿宋" w:eastAsia="仿宋" w:hAnsi="仿宋" w:hint="eastAsia"/>
          <w:sz w:val="32"/>
          <w:szCs w:val="32"/>
        </w:rPr>
        <w:t>实现通过多种分析方法，针对不同情况让用户从各种角度对数据进行分析：绝对数分析、对比分析、环比分析、定基分析、结构分析等；</w:t>
      </w:r>
    </w:p>
    <w:p w:rsidR="00BE3976" w:rsidRPr="00BE3976" w:rsidRDefault="00BE3976" w:rsidP="00C5784C">
      <w:pPr>
        <w:spacing w:line="570" w:lineRule="exact"/>
        <w:ind w:firstLineChars="200" w:firstLine="640"/>
        <w:rPr>
          <w:rFonts w:ascii="仿宋" w:eastAsia="仿宋" w:hAnsi="仿宋"/>
          <w:sz w:val="32"/>
          <w:szCs w:val="32"/>
        </w:rPr>
      </w:pPr>
      <w:r>
        <w:rPr>
          <w:rFonts w:ascii="仿宋" w:eastAsia="仿宋" w:hAnsi="仿宋"/>
          <w:sz w:val="32"/>
          <w:szCs w:val="32"/>
        </w:rPr>
        <w:t>31.</w:t>
      </w:r>
      <w:r w:rsidRPr="00BE3976">
        <w:rPr>
          <w:rFonts w:ascii="仿宋" w:eastAsia="仿宋" w:hAnsi="仿宋" w:hint="eastAsia"/>
          <w:sz w:val="32"/>
          <w:szCs w:val="32"/>
        </w:rPr>
        <w:t>能实现报表发布功能，及时把各种报表传递与决策层及其相关人员；</w:t>
      </w:r>
    </w:p>
    <w:p w:rsidR="00BE3976" w:rsidRPr="00BE3976" w:rsidRDefault="00BE3976" w:rsidP="00C5784C">
      <w:pPr>
        <w:spacing w:line="570" w:lineRule="exact"/>
        <w:ind w:firstLineChars="200" w:firstLine="640"/>
        <w:rPr>
          <w:rFonts w:ascii="仿宋" w:eastAsia="仿宋" w:hAnsi="仿宋"/>
          <w:sz w:val="32"/>
          <w:szCs w:val="32"/>
        </w:rPr>
      </w:pPr>
      <w:r>
        <w:rPr>
          <w:rFonts w:ascii="仿宋" w:eastAsia="仿宋" w:hAnsi="仿宋"/>
          <w:sz w:val="32"/>
          <w:szCs w:val="32"/>
        </w:rPr>
        <w:t>32.</w:t>
      </w:r>
      <w:r w:rsidRPr="00BE3976">
        <w:rPr>
          <w:rFonts w:ascii="仿宋" w:eastAsia="仿宋" w:hAnsi="仿宋" w:hint="eastAsia"/>
          <w:sz w:val="32"/>
          <w:szCs w:val="32"/>
        </w:rPr>
        <w:t>薪资管理系统（教师版），实现个人其他薪资收入的申报，通过本系统将个人其他薪资收入信息提交到财务等相关部门进行审核（批），并按相应的计税方法归并入工资管理系统进行合并计算，最终核发并支付。</w:t>
      </w:r>
    </w:p>
    <w:p w:rsidR="00BE3976" w:rsidRPr="00BE3976" w:rsidRDefault="00BE3976" w:rsidP="00C5784C">
      <w:pPr>
        <w:spacing w:line="570" w:lineRule="exact"/>
        <w:ind w:firstLineChars="200" w:firstLine="640"/>
        <w:rPr>
          <w:rFonts w:ascii="仿宋" w:eastAsia="仿宋" w:hAnsi="仿宋"/>
          <w:sz w:val="32"/>
          <w:szCs w:val="32"/>
        </w:rPr>
      </w:pPr>
      <w:r>
        <w:rPr>
          <w:rFonts w:ascii="仿宋" w:eastAsia="仿宋" w:hAnsi="仿宋"/>
          <w:sz w:val="32"/>
          <w:szCs w:val="32"/>
        </w:rPr>
        <w:t>33.</w:t>
      </w:r>
      <w:r w:rsidRPr="00BE3976">
        <w:rPr>
          <w:rFonts w:ascii="仿宋" w:eastAsia="仿宋" w:hAnsi="仿宋" w:hint="eastAsia"/>
          <w:sz w:val="32"/>
          <w:szCs w:val="32"/>
        </w:rPr>
        <w:t>支持网上报销、凭证处理等业务的电子附件扫描上传及档案管理；</w:t>
      </w:r>
    </w:p>
    <w:p w:rsidR="00BE3976" w:rsidRPr="00BE3976" w:rsidRDefault="00BE3976" w:rsidP="00C5784C">
      <w:pPr>
        <w:spacing w:line="570" w:lineRule="exact"/>
        <w:ind w:firstLineChars="200" w:firstLine="640"/>
        <w:rPr>
          <w:rFonts w:ascii="仿宋" w:eastAsia="仿宋" w:hAnsi="仿宋"/>
          <w:sz w:val="32"/>
          <w:szCs w:val="32"/>
        </w:rPr>
      </w:pPr>
      <w:r>
        <w:rPr>
          <w:rFonts w:ascii="仿宋" w:eastAsia="仿宋" w:hAnsi="仿宋"/>
          <w:sz w:val="32"/>
          <w:szCs w:val="32"/>
        </w:rPr>
        <w:t>34.</w:t>
      </w:r>
      <w:r w:rsidRPr="00BE3976">
        <w:rPr>
          <w:rFonts w:ascii="仿宋" w:eastAsia="仿宋" w:hAnsi="仿宋" w:hint="eastAsia"/>
          <w:sz w:val="32"/>
          <w:szCs w:val="32"/>
        </w:rPr>
        <w:t>支持手机APP端的报销审批查询应用；</w:t>
      </w:r>
    </w:p>
    <w:p w:rsidR="00BE3976" w:rsidRPr="00BE3976" w:rsidRDefault="00BE3976" w:rsidP="00C5784C">
      <w:pPr>
        <w:spacing w:line="57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5.</w:t>
      </w:r>
      <w:r w:rsidRPr="00BE3976">
        <w:rPr>
          <w:rFonts w:ascii="仿宋" w:eastAsia="仿宋" w:hAnsi="仿宋" w:hint="eastAsia"/>
          <w:sz w:val="32"/>
          <w:szCs w:val="32"/>
        </w:rPr>
        <w:t>按照2013年1月1日实施的新《事业单位会计制度》，将基建账的相关数据并入事业单位“大账”。解决基建并账的基本原则、交付使用资产、重复事项抵销、明细科目设置等应用问题；</w:t>
      </w:r>
    </w:p>
    <w:p w:rsidR="00BE3976" w:rsidRPr="00BE3976" w:rsidRDefault="00BE3976" w:rsidP="00C5784C">
      <w:pPr>
        <w:spacing w:line="57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6.</w:t>
      </w:r>
      <w:r w:rsidRPr="00BE3976">
        <w:rPr>
          <w:rFonts w:ascii="仿宋" w:eastAsia="仿宋" w:hAnsi="仿宋" w:hint="eastAsia"/>
          <w:sz w:val="32"/>
          <w:szCs w:val="32"/>
        </w:rPr>
        <w:t>支持财务人员把到达银行账户中未确认所属项目的收入录入到此系统中，可供项目负责人确定款项所属的项目；</w:t>
      </w:r>
    </w:p>
    <w:p w:rsidR="00BE3976" w:rsidRPr="00BE3976" w:rsidRDefault="00BE3976" w:rsidP="00C5784C">
      <w:pPr>
        <w:spacing w:line="57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7.</w:t>
      </w:r>
      <w:r w:rsidRPr="00BE3976">
        <w:rPr>
          <w:rFonts w:ascii="仿宋" w:eastAsia="仿宋" w:hAnsi="仿宋" w:hint="eastAsia"/>
          <w:sz w:val="32"/>
          <w:szCs w:val="32"/>
        </w:rPr>
        <w:t>支持同收入管理系统连用，项目或部门负责人登录此系统</w:t>
      </w:r>
      <w:r w:rsidRPr="00BE3976">
        <w:rPr>
          <w:rFonts w:ascii="仿宋" w:eastAsia="仿宋" w:hAnsi="仿宋" w:hint="eastAsia"/>
          <w:sz w:val="32"/>
          <w:szCs w:val="32"/>
        </w:rPr>
        <w:lastRenderedPageBreak/>
        <w:t>确定来款所属的项目，反馈到财务部门；</w:t>
      </w:r>
    </w:p>
    <w:p w:rsidR="00BE3976" w:rsidRPr="00BE3976" w:rsidRDefault="00BE3976" w:rsidP="00C5784C">
      <w:pPr>
        <w:spacing w:line="57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8.</w:t>
      </w:r>
      <w:r w:rsidRPr="00BE3976">
        <w:rPr>
          <w:rFonts w:ascii="仿宋" w:eastAsia="仿宋" w:hAnsi="仿宋" w:hint="eastAsia"/>
          <w:sz w:val="32"/>
          <w:szCs w:val="32"/>
        </w:rPr>
        <w:t>实现集中管理相关通知、新闻、办事指南、知识、政策等各种与财务管理相关的信息，能够根据本单位情况设置各种栏目、发布各种信息，集成登录软件，实现对整个单位各种信息的综合管理；</w:t>
      </w:r>
    </w:p>
    <w:p w:rsidR="00BE3976" w:rsidRPr="00BE3976" w:rsidRDefault="00BE3976" w:rsidP="00C5784C">
      <w:pPr>
        <w:spacing w:line="57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9.</w:t>
      </w:r>
      <w:r w:rsidRPr="00BE3976">
        <w:rPr>
          <w:rFonts w:ascii="仿宋" w:eastAsia="仿宋" w:hAnsi="仿宋" w:hint="eastAsia"/>
          <w:sz w:val="32"/>
          <w:szCs w:val="32"/>
        </w:rPr>
        <w:t>支持单点登录，通过本模块只需要登录一次就可以进入财务信息化管理平台中的各个模块，实现易操作性、增加安全性；</w:t>
      </w:r>
    </w:p>
    <w:p w:rsidR="00BE3976" w:rsidRPr="00BE3976" w:rsidRDefault="00BE3976" w:rsidP="00C5784C">
      <w:pPr>
        <w:spacing w:line="570" w:lineRule="exact"/>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0.</w:t>
      </w:r>
      <w:r w:rsidRPr="00BE3976">
        <w:rPr>
          <w:rFonts w:ascii="仿宋" w:eastAsia="仿宋" w:hAnsi="仿宋" w:hint="eastAsia"/>
          <w:sz w:val="32"/>
          <w:szCs w:val="32"/>
        </w:rPr>
        <w:t>能够根据需要实现自行调整所登录门户界面的分布结构、展示图片以及信息内容，充分展现用户的个性化管理和应用；</w:t>
      </w:r>
    </w:p>
    <w:p w:rsidR="00BE3976" w:rsidRPr="00BE3976" w:rsidRDefault="00BE3976" w:rsidP="00C5784C">
      <w:pPr>
        <w:spacing w:line="570" w:lineRule="exact"/>
        <w:ind w:firstLineChars="200" w:firstLine="640"/>
        <w:rPr>
          <w:rFonts w:ascii="仿宋" w:eastAsia="仿宋" w:hAnsi="仿宋"/>
          <w:sz w:val="32"/>
          <w:szCs w:val="32"/>
        </w:rPr>
      </w:pPr>
      <w:r>
        <w:rPr>
          <w:rFonts w:ascii="仿宋" w:eastAsia="仿宋" w:hAnsi="仿宋" w:hint="eastAsia"/>
          <w:sz w:val="32"/>
          <w:szCs w:val="32"/>
        </w:rPr>
        <w:t>41.</w:t>
      </w:r>
      <w:r w:rsidRPr="00BE3976">
        <w:rPr>
          <w:rFonts w:ascii="仿宋" w:eastAsia="仿宋" w:hAnsi="仿宋" w:hint="eastAsia"/>
          <w:sz w:val="32"/>
          <w:szCs w:val="32"/>
        </w:rPr>
        <w:t>实现严谨的权限控制，可以根据不同操作员的不同业务，展现不同政策消息及工作通知内容；</w:t>
      </w:r>
    </w:p>
    <w:p w:rsidR="00BE3976" w:rsidRPr="00BE3976" w:rsidRDefault="00BE3976" w:rsidP="00C5784C">
      <w:pPr>
        <w:spacing w:line="570" w:lineRule="exact"/>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2.</w:t>
      </w:r>
      <w:r w:rsidRPr="00BE3976">
        <w:rPr>
          <w:rFonts w:ascii="仿宋" w:eastAsia="仿宋" w:hAnsi="仿宋" w:hint="eastAsia"/>
          <w:sz w:val="32"/>
          <w:szCs w:val="32"/>
        </w:rPr>
        <w:t>实现客户端智能升级，软件的升级与维护只在服务器端进行，客户端自动安装、升级，不需要在客户端重复做繁琐的安装与配置；</w:t>
      </w:r>
    </w:p>
    <w:p w:rsidR="00BE3976" w:rsidRPr="00BE3976" w:rsidRDefault="00BE3976" w:rsidP="00C5784C">
      <w:pPr>
        <w:spacing w:line="570" w:lineRule="exact"/>
        <w:ind w:firstLineChars="200" w:firstLine="640"/>
        <w:rPr>
          <w:rFonts w:ascii="仿宋" w:eastAsia="仿宋" w:hAnsi="仿宋"/>
          <w:sz w:val="32"/>
          <w:szCs w:val="32"/>
        </w:rPr>
      </w:pPr>
      <w:r>
        <w:rPr>
          <w:rFonts w:ascii="仿宋" w:eastAsia="仿宋" w:hAnsi="仿宋"/>
          <w:sz w:val="32"/>
          <w:szCs w:val="32"/>
        </w:rPr>
        <w:t>43.</w:t>
      </w:r>
      <w:r w:rsidRPr="00BE3976">
        <w:rPr>
          <w:rFonts w:ascii="仿宋" w:eastAsia="仿宋" w:hAnsi="仿宋" w:hint="eastAsia"/>
          <w:sz w:val="32"/>
          <w:szCs w:val="32"/>
        </w:rPr>
        <w:t>支持通用型的打印管理工具软件。可以自定义进行票据模板设计、批量套打、智能化录入、票据管理、数据查询。基于平台版的票据打印通改善了以往单机版软件在不同校区，不同地点使用受限的弊端；</w:t>
      </w:r>
    </w:p>
    <w:p w:rsidR="00BE3976" w:rsidRPr="00BE3976" w:rsidRDefault="00BE3976" w:rsidP="00C5784C">
      <w:pPr>
        <w:spacing w:line="570" w:lineRule="exact"/>
        <w:ind w:firstLineChars="200" w:firstLine="640"/>
        <w:rPr>
          <w:rFonts w:ascii="仿宋" w:eastAsia="仿宋" w:hAnsi="仿宋"/>
          <w:sz w:val="32"/>
          <w:szCs w:val="32"/>
        </w:rPr>
      </w:pPr>
      <w:r>
        <w:rPr>
          <w:rFonts w:ascii="仿宋" w:eastAsia="仿宋" w:hAnsi="仿宋"/>
          <w:sz w:val="32"/>
          <w:szCs w:val="32"/>
        </w:rPr>
        <w:t>44.</w:t>
      </w:r>
      <w:r w:rsidRPr="00BE3976">
        <w:rPr>
          <w:rFonts w:ascii="仿宋" w:eastAsia="仿宋" w:hAnsi="仿宋" w:hint="eastAsia"/>
          <w:sz w:val="32"/>
          <w:szCs w:val="32"/>
        </w:rPr>
        <w:t>系统有明确的分层管理，各层的访问范围需要精确控制，保证数据的准确性；</w:t>
      </w:r>
    </w:p>
    <w:p w:rsidR="00BE3976" w:rsidRPr="00BE3976" w:rsidRDefault="00BE3976" w:rsidP="00C5784C">
      <w:pPr>
        <w:spacing w:line="570" w:lineRule="exact"/>
        <w:ind w:firstLineChars="200" w:firstLine="640"/>
        <w:rPr>
          <w:rFonts w:ascii="仿宋" w:eastAsia="仿宋" w:hAnsi="仿宋"/>
          <w:sz w:val="32"/>
          <w:szCs w:val="32"/>
        </w:rPr>
      </w:pPr>
      <w:r>
        <w:rPr>
          <w:rFonts w:ascii="仿宋" w:eastAsia="仿宋" w:hAnsi="仿宋"/>
          <w:sz w:val="32"/>
          <w:szCs w:val="32"/>
        </w:rPr>
        <w:t>45.</w:t>
      </w:r>
      <w:r w:rsidRPr="00BE3976">
        <w:rPr>
          <w:rFonts w:ascii="仿宋" w:eastAsia="仿宋" w:hAnsi="仿宋" w:hint="eastAsia"/>
          <w:sz w:val="32"/>
          <w:szCs w:val="32"/>
        </w:rPr>
        <w:t>系统需要支持1万用户的并发查询；</w:t>
      </w:r>
    </w:p>
    <w:p w:rsidR="00BE3976" w:rsidRPr="00BE3976" w:rsidRDefault="00BE3976" w:rsidP="00C5784C">
      <w:pPr>
        <w:spacing w:line="570" w:lineRule="exact"/>
        <w:ind w:firstLineChars="200" w:firstLine="640"/>
        <w:rPr>
          <w:rFonts w:ascii="仿宋" w:eastAsia="仿宋" w:hAnsi="仿宋"/>
          <w:sz w:val="32"/>
          <w:szCs w:val="32"/>
        </w:rPr>
      </w:pPr>
      <w:r>
        <w:rPr>
          <w:rFonts w:ascii="仿宋" w:eastAsia="仿宋" w:hAnsi="仿宋"/>
          <w:sz w:val="32"/>
          <w:szCs w:val="32"/>
        </w:rPr>
        <w:t>46.</w:t>
      </w:r>
      <w:r w:rsidRPr="00BE3976">
        <w:rPr>
          <w:rFonts w:ascii="仿宋" w:eastAsia="仿宋" w:hAnsi="仿宋" w:hint="eastAsia"/>
          <w:sz w:val="32"/>
          <w:szCs w:val="32"/>
        </w:rPr>
        <w:t>需符合教育部要求的教育管理信息化标准，高校共享数据</w:t>
      </w:r>
      <w:r w:rsidRPr="00BE3976">
        <w:rPr>
          <w:rFonts w:ascii="仿宋" w:eastAsia="仿宋" w:hAnsi="仿宋" w:hint="eastAsia"/>
          <w:sz w:val="32"/>
          <w:szCs w:val="32"/>
        </w:rPr>
        <w:lastRenderedPageBreak/>
        <w:t>库标准以及长春工程学院现有的信息标准模式；</w:t>
      </w:r>
    </w:p>
    <w:p w:rsidR="00BE3976" w:rsidRPr="00BE3976" w:rsidRDefault="00D8423A" w:rsidP="00C5784C">
      <w:pPr>
        <w:spacing w:line="570" w:lineRule="exact"/>
        <w:ind w:firstLineChars="200" w:firstLine="640"/>
        <w:rPr>
          <w:rFonts w:ascii="仿宋" w:eastAsia="仿宋" w:hAnsi="仿宋"/>
          <w:sz w:val="32"/>
          <w:szCs w:val="32"/>
        </w:rPr>
      </w:pPr>
      <w:r>
        <w:rPr>
          <w:rFonts w:ascii="仿宋" w:eastAsia="仿宋" w:hAnsi="仿宋"/>
          <w:sz w:val="32"/>
          <w:szCs w:val="32"/>
        </w:rPr>
        <w:t>47.</w:t>
      </w:r>
      <w:r w:rsidR="00BE3976" w:rsidRPr="00BE3976">
        <w:rPr>
          <w:rFonts w:ascii="仿宋" w:eastAsia="仿宋" w:hAnsi="仿宋" w:hint="eastAsia"/>
          <w:sz w:val="32"/>
          <w:szCs w:val="32"/>
        </w:rPr>
        <w:t>需要与原有功能和数据实现无缝连接，以及与人事系统、科研管理、教务系统、资产系统、自助缴费及微信缴费端进行集成，这些系统需要与财务系统进行数据交互工作，完成数据接口开发设计，以及反相的数据交互开发设计，因此需要在业务系统设计与开发时充分考虑；</w:t>
      </w:r>
    </w:p>
    <w:p w:rsidR="00D8423A" w:rsidRDefault="00D8423A" w:rsidP="00C5784C">
      <w:pPr>
        <w:spacing w:line="570" w:lineRule="exact"/>
        <w:ind w:firstLineChars="200" w:firstLine="640"/>
        <w:rPr>
          <w:rFonts w:ascii="仿宋" w:eastAsia="仿宋" w:hAnsi="仿宋"/>
          <w:sz w:val="32"/>
          <w:szCs w:val="32"/>
        </w:rPr>
      </w:pPr>
      <w:r>
        <w:rPr>
          <w:rFonts w:ascii="仿宋" w:eastAsia="仿宋" w:hAnsi="仿宋"/>
          <w:sz w:val="32"/>
          <w:szCs w:val="32"/>
        </w:rPr>
        <w:t>48.</w:t>
      </w:r>
      <w:r w:rsidR="00BE3976" w:rsidRPr="00BE3976">
        <w:rPr>
          <w:rFonts w:ascii="仿宋" w:eastAsia="仿宋" w:hAnsi="仿宋" w:hint="eastAsia"/>
          <w:sz w:val="32"/>
          <w:szCs w:val="32"/>
        </w:rPr>
        <w:t>系统要支持手写板签字功能；</w:t>
      </w:r>
    </w:p>
    <w:p w:rsidR="00401534" w:rsidRDefault="00401534" w:rsidP="00C5784C">
      <w:pPr>
        <w:spacing w:line="570" w:lineRule="exact"/>
        <w:ind w:left="640"/>
        <w:rPr>
          <w:rFonts w:ascii="仿宋" w:eastAsia="仿宋" w:hAnsi="仿宋"/>
          <w:sz w:val="32"/>
          <w:szCs w:val="32"/>
        </w:rPr>
      </w:pPr>
      <w:r w:rsidRPr="00401534">
        <w:rPr>
          <w:rFonts w:ascii="仿宋" w:eastAsia="仿宋" w:hAnsi="仿宋" w:hint="eastAsia"/>
          <w:sz w:val="32"/>
          <w:szCs w:val="32"/>
        </w:rPr>
        <w:t>49.</w:t>
      </w:r>
      <w:r w:rsidR="00BE3976" w:rsidRPr="00401534">
        <w:rPr>
          <w:rFonts w:ascii="仿宋" w:eastAsia="仿宋" w:hAnsi="仿宋" w:hint="eastAsia"/>
          <w:sz w:val="32"/>
          <w:szCs w:val="32"/>
        </w:rPr>
        <w:t>软件的实施与开发周期</w:t>
      </w:r>
    </w:p>
    <w:p w:rsidR="00BE3976" w:rsidRPr="00BE3976" w:rsidRDefault="00401534" w:rsidP="00C5784C">
      <w:pPr>
        <w:spacing w:line="570" w:lineRule="exact"/>
        <w:ind w:firstLineChars="200" w:firstLine="640"/>
        <w:rPr>
          <w:rFonts w:ascii="仿宋" w:eastAsia="仿宋" w:hAnsi="仿宋"/>
          <w:sz w:val="32"/>
          <w:szCs w:val="32"/>
        </w:rPr>
      </w:pPr>
      <w:r>
        <w:rPr>
          <w:rFonts w:ascii="仿宋" w:eastAsia="仿宋" w:hAnsi="仿宋" w:hint="eastAsia"/>
          <w:sz w:val="32"/>
          <w:szCs w:val="32"/>
        </w:rPr>
        <w:t>（1）</w:t>
      </w:r>
      <w:r w:rsidR="00BE3976" w:rsidRPr="00BE3976">
        <w:rPr>
          <w:rFonts w:ascii="仿宋" w:eastAsia="仿宋" w:hAnsi="仿宋" w:hint="eastAsia"/>
          <w:sz w:val="32"/>
          <w:szCs w:val="32"/>
        </w:rPr>
        <w:t>须针对学校需要实施与开发符合以上各项功能要求的软件系统；</w:t>
      </w:r>
    </w:p>
    <w:p w:rsidR="00D8423A" w:rsidRDefault="00401534" w:rsidP="00C5784C">
      <w:pPr>
        <w:spacing w:line="570" w:lineRule="exact"/>
        <w:ind w:firstLineChars="200" w:firstLine="640"/>
        <w:rPr>
          <w:rFonts w:ascii="仿宋" w:eastAsia="仿宋" w:hAnsi="仿宋"/>
          <w:sz w:val="32"/>
          <w:szCs w:val="32"/>
        </w:rPr>
      </w:pPr>
      <w:r>
        <w:rPr>
          <w:rFonts w:ascii="仿宋" w:eastAsia="仿宋" w:hAnsi="仿宋" w:hint="eastAsia"/>
          <w:sz w:val="32"/>
          <w:szCs w:val="32"/>
        </w:rPr>
        <w:t>（2）</w:t>
      </w:r>
      <w:r w:rsidR="00BE3976" w:rsidRPr="00BE3976">
        <w:rPr>
          <w:rFonts w:ascii="仿宋" w:eastAsia="仿宋" w:hAnsi="仿宋" w:hint="eastAsia"/>
          <w:sz w:val="32"/>
          <w:szCs w:val="32"/>
        </w:rPr>
        <w:t>全套软件实施开发周期为4个月，达到要求的全部功能，按期交付使用。</w:t>
      </w:r>
    </w:p>
    <w:p w:rsidR="00D8423A" w:rsidRPr="00401534" w:rsidRDefault="00401534" w:rsidP="00C5784C">
      <w:pPr>
        <w:spacing w:line="570" w:lineRule="exact"/>
        <w:ind w:firstLineChars="200" w:firstLine="640"/>
        <w:rPr>
          <w:rFonts w:ascii="仿宋" w:eastAsia="仿宋" w:hAnsi="仿宋"/>
          <w:sz w:val="32"/>
          <w:szCs w:val="32"/>
        </w:rPr>
      </w:pPr>
      <w:r w:rsidRPr="00401534">
        <w:rPr>
          <w:rFonts w:ascii="仿宋" w:eastAsia="仿宋" w:hAnsi="仿宋" w:hint="eastAsia"/>
          <w:sz w:val="32"/>
          <w:szCs w:val="32"/>
        </w:rPr>
        <w:t>5</w:t>
      </w:r>
      <w:r w:rsidRPr="00401534">
        <w:rPr>
          <w:rFonts w:ascii="仿宋" w:eastAsia="仿宋" w:hAnsi="仿宋"/>
          <w:sz w:val="32"/>
          <w:szCs w:val="32"/>
        </w:rPr>
        <w:t>0.</w:t>
      </w:r>
      <w:r w:rsidR="00BE3976" w:rsidRPr="00401534">
        <w:rPr>
          <w:rFonts w:ascii="仿宋" w:eastAsia="仿宋" w:hAnsi="仿宋" w:hint="eastAsia"/>
          <w:sz w:val="32"/>
          <w:szCs w:val="32"/>
        </w:rPr>
        <w:t>技术服务及培训</w:t>
      </w:r>
    </w:p>
    <w:p w:rsidR="00D8423A" w:rsidRDefault="00401534" w:rsidP="00C5784C">
      <w:pPr>
        <w:spacing w:line="570" w:lineRule="exact"/>
        <w:ind w:firstLineChars="200" w:firstLine="640"/>
        <w:rPr>
          <w:rFonts w:ascii="仿宋" w:eastAsia="仿宋" w:hAnsi="仿宋"/>
          <w:sz w:val="32"/>
          <w:szCs w:val="32"/>
        </w:rPr>
      </w:pPr>
      <w:r>
        <w:rPr>
          <w:rFonts w:ascii="仿宋" w:eastAsia="仿宋" w:hAnsi="仿宋" w:hint="eastAsia"/>
          <w:sz w:val="32"/>
          <w:szCs w:val="32"/>
        </w:rPr>
        <w:t>（1）</w:t>
      </w:r>
      <w:r w:rsidR="00BE3976" w:rsidRPr="00BE3976">
        <w:rPr>
          <w:rFonts w:ascii="仿宋" w:eastAsia="仿宋" w:hAnsi="仿宋" w:hint="eastAsia"/>
          <w:sz w:val="32"/>
          <w:szCs w:val="32"/>
        </w:rPr>
        <w:t>保证合同签订生效后，安排专业技术人员对软件产品进行安装调试，提供对应的培训服务：软件安装的硬件基本配置、具体的安装配置和操作过程、基本软件操作以及其他相关技术培训；</w:t>
      </w:r>
    </w:p>
    <w:p w:rsidR="00D8423A" w:rsidRDefault="00401534" w:rsidP="00C5784C">
      <w:pPr>
        <w:spacing w:line="570" w:lineRule="exact"/>
        <w:ind w:firstLineChars="200" w:firstLine="640"/>
        <w:rPr>
          <w:rFonts w:ascii="仿宋" w:eastAsia="仿宋" w:hAnsi="仿宋"/>
          <w:sz w:val="32"/>
          <w:szCs w:val="32"/>
        </w:rPr>
      </w:pPr>
      <w:r>
        <w:rPr>
          <w:rFonts w:ascii="仿宋" w:eastAsia="仿宋" w:hAnsi="仿宋" w:hint="eastAsia"/>
          <w:sz w:val="32"/>
          <w:szCs w:val="32"/>
        </w:rPr>
        <w:t>（2）</w:t>
      </w:r>
      <w:r w:rsidR="00BE3976" w:rsidRPr="00BE3976">
        <w:rPr>
          <w:rFonts w:ascii="仿宋" w:eastAsia="仿宋" w:hAnsi="仿宋" w:hint="eastAsia"/>
          <w:sz w:val="32"/>
          <w:szCs w:val="32"/>
        </w:rPr>
        <w:t>在系统安装、调试后，由校方负责人安排时间和地点，提供专业的技术人员进行培训；</w:t>
      </w:r>
    </w:p>
    <w:p w:rsidR="00D8423A" w:rsidRDefault="00401534" w:rsidP="00C5784C">
      <w:pPr>
        <w:spacing w:line="570" w:lineRule="exact"/>
        <w:ind w:firstLineChars="200" w:firstLine="640"/>
        <w:rPr>
          <w:rFonts w:ascii="仿宋" w:eastAsia="仿宋" w:hAnsi="仿宋"/>
          <w:sz w:val="32"/>
          <w:szCs w:val="32"/>
        </w:rPr>
      </w:pPr>
      <w:r>
        <w:rPr>
          <w:rFonts w:ascii="仿宋" w:eastAsia="仿宋" w:hAnsi="仿宋" w:hint="eastAsia"/>
          <w:sz w:val="32"/>
          <w:szCs w:val="32"/>
        </w:rPr>
        <w:t>（3）</w:t>
      </w:r>
      <w:r w:rsidR="00BE3976" w:rsidRPr="00BE3976">
        <w:rPr>
          <w:rFonts w:ascii="仿宋" w:eastAsia="仿宋" w:hAnsi="仿宋" w:hint="eastAsia"/>
          <w:sz w:val="32"/>
          <w:szCs w:val="32"/>
        </w:rPr>
        <w:t>保证在质保期内，提供升级或维护服务</w:t>
      </w:r>
      <w:r w:rsidR="00D8423A">
        <w:rPr>
          <w:rFonts w:ascii="仿宋" w:eastAsia="仿宋" w:hAnsi="仿宋" w:hint="eastAsia"/>
          <w:sz w:val="32"/>
          <w:szCs w:val="32"/>
        </w:rPr>
        <w:t>，根据用户发展需求，及时免费地提供系统升级、技术支持和维护服务；</w:t>
      </w:r>
    </w:p>
    <w:p w:rsidR="00D8423A" w:rsidRDefault="00401534" w:rsidP="00C5784C">
      <w:pPr>
        <w:spacing w:line="570" w:lineRule="exact"/>
        <w:ind w:firstLineChars="200" w:firstLine="640"/>
        <w:rPr>
          <w:rFonts w:ascii="仿宋" w:eastAsia="仿宋" w:hAnsi="仿宋"/>
          <w:sz w:val="32"/>
          <w:szCs w:val="32"/>
        </w:rPr>
      </w:pPr>
      <w:r>
        <w:rPr>
          <w:rFonts w:ascii="仿宋" w:eastAsia="仿宋" w:hAnsi="仿宋" w:hint="eastAsia"/>
          <w:sz w:val="32"/>
          <w:szCs w:val="32"/>
        </w:rPr>
        <w:t>（4）</w:t>
      </w:r>
      <w:r w:rsidR="00BE3976" w:rsidRPr="00BE3976">
        <w:rPr>
          <w:rFonts w:ascii="仿宋" w:eastAsia="仿宋" w:hAnsi="仿宋" w:hint="eastAsia"/>
          <w:sz w:val="32"/>
          <w:szCs w:val="32"/>
        </w:rPr>
        <w:t>提供技术援助电话，解答用户在软件使用中遇到的问题，</w:t>
      </w:r>
      <w:r w:rsidR="00BE3976" w:rsidRPr="00BE3976">
        <w:rPr>
          <w:rFonts w:ascii="仿宋" w:eastAsia="仿宋" w:hAnsi="仿宋" w:hint="eastAsia"/>
          <w:sz w:val="32"/>
          <w:szCs w:val="32"/>
        </w:rPr>
        <w:lastRenderedPageBreak/>
        <w:t>给出解决问题的建议和操作方法。对于一般性错误，24小时内给予解决。</w:t>
      </w:r>
    </w:p>
    <w:p w:rsidR="00BE3976" w:rsidRPr="00BE3976" w:rsidRDefault="00401534" w:rsidP="00C5784C">
      <w:pPr>
        <w:spacing w:line="570" w:lineRule="exact"/>
        <w:ind w:firstLineChars="200" w:firstLine="640"/>
        <w:rPr>
          <w:rFonts w:ascii="仿宋" w:eastAsia="仿宋" w:hAnsi="仿宋"/>
          <w:sz w:val="32"/>
          <w:szCs w:val="32"/>
        </w:rPr>
      </w:pPr>
      <w:r>
        <w:rPr>
          <w:rFonts w:ascii="仿宋" w:eastAsia="仿宋" w:hAnsi="仿宋" w:hint="eastAsia"/>
          <w:sz w:val="32"/>
          <w:szCs w:val="32"/>
        </w:rPr>
        <w:t>（5）</w:t>
      </w:r>
      <w:r w:rsidR="00BE3976" w:rsidRPr="00BE3976">
        <w:rPr>
          <w:rFonts w:ascii="仿宋" w:eastAsia="仿宋" w:hAnsi="仿宋" w:hint="eastAsia"/>
          <w:sz w:val="32"/>
          <w:szCs w:val="32"/>
        </w:rPr>
        <w:t>保证实施技术人员的数量和质量，实施技术人员要有实施服务过三家以上高校的财务管理信息化的经验，在实施上线期间要有不少于60</w:t>
      </w:r>
      <w:r w:rsidR="00BE3976">
        <w:rPr>
          <w:rFonts w:ascii="仿宋" w:eastAsia="仿宋" w:hAnsi="仿宋" w:hint="eastAsia"/>
          <w:sz w:val="32"/>
          <w:szCs w:val="32"/>
        </w:rPr>
        <w:t>天的驻场服务</w:t>
      </w:r>
      <w:r w:rsidR="00BE3976" w:rsidRPr="00BE3976">
        <w:rPr>
          <w:rFonts w:ascii="仿宋" w:eastAsia="仿宋" w:hAnsi="仿宋" w:hint="eastAsia"/>
          <w:sz w:val="32"/>
          <w:szCs w:val="32"/>
        </w:rPr>
        <w:t>，要求实施服务机构设在本地；</w:t>
      </w:r>
    </w:p>
    <w:p w:rsidR="00BE3976" w:rsidRPr="00BE3976" w:rsidRDefault="00401534" w:rsidP="00C5784C">
      <w:pPr>
        <w:spacing w:line="570" w:lineRule="exact"/>
        <w:ind w:firstLineChars="200" w:firstLine="640"/>
        <w:rPr>
          <w:rFonts w:ascii="仿宋" w:eastAsia="仿宋" w:hAnsi="仿宋"/>
          <w:sz w:val="32"/>
          <w:szCs w:val="32"/>
        </w:rPr>
      </w:pPr>
      <w:r>
        <w:rPr>
          <w:rFonts w:ascii="仿宋" w:eastAsia="仿宋" w:hAnsi="仿宋" w:hint="eastAsia"/>
          <w:sz w:val="32"/>
          <w:szCs w:val="32"/>
        </w:rPr>
        <w:t>（6）</w:t>
      </w:r>
      <w:r w:rsidR="00BE3976" w:rsidRPr="00BE3976">
        <w:rPr>
          <w:rFonts w:ascii="仿宋" w:eastAsia="仿宋" w:hAnsi="仿宋" w:hint="eastAsia"/>
          <w:sz w:val="32"/>
          <w:szCs w:val="32"/>
        </w:rPr>
        <w:t>系统终验后免费维护一年，提供终身质保服务。</w:t>
      </w:r>
    </w:p>
    <w:p w:rsidR="00BE3976" w:rsidRPr="00401534" w:rsidRDefault="00401534" w:rsidP="00C416C6">
      <w:pPr>
        <w:spacing w:line="570" w:lineRule="exact"/>
        <w:ind w:firstLineChars="200" w:firstLine="640"/>
        <w:rPr>
          <w:rFonts w:ascii="楷体" w:eastAsia="楷体" w:hAnsi="楷体"/>
          <w:sz w:val="32"/>
          <w:szCs w:val="32"/>
        </w:rPr>
      </w:pPr>
      <w:bookmarkStart w:id="0" w:name="_GoBack"/>
      <w:bookmarkEnd w:id="0"/>
      <w:r w:rsidRPr="00401534">
        <w:rPr>
          <w:rFonts w:ascii="楷体" w:eastAsia="楷体" w:hAnsi="楷体" w:hint="eastAsia"/>
          <w:sz w:val="32"/>
          <w:szCs w:val="32"/>
        </w:rPr>
        <w:t>（二）</w:t>
      </w:r>
      <w:r w:rsidR="00BE3976" w:rsidRPr="00401534">
        <w:rPr>
          <w:rFonts w:ascii="楷体" w:eastAsia="楷体" w:hAnsi="楷体" w:hint="eastAsia"/>
          <w:sz w:val="32"/>
          <w:szCs w:val="32"/>
        </w:rPr>
        <w:t>科研采购平台</w:t>
      </w:r>
    </w:p>
    <w:p w:rsidR="00BE3976" w:rsidRPr="00565B20" w:rsidRDefault="00BE3976" w:rsidP="00C5784C">
      <w:pPr>
        <w:spacing w:line="570" w:lineRule="exact"/>
        <w:ind w:firstLineChars="200" w:firstLine="640"/>
        <w:rPr>
          <w:rFonts w:ascii="仿宋" w:eastAsia="仿宋" w:hAnsi="仿宋"/>
          <w:sz w:val="32"/>
          <w:szCs w:val="32"/>
        </w:rPr>
      </w:pPr>
      <w:r w:rsidRPr="00565B20">
        <w:rPr>
          <w:rFonts w:ascii="仿宋" w:eastAsia="仿宋" w:hAnsi="仿宋" w:hint="eastAsia"/>
          <w:sz w:val="32"/>
          <w:szCs w:val="32"/>
        </w:rPr>
        <w:t>系统功能</w:t>
      </w:r>
    </w:p>
    <w:p w:rsidR="00BE3976" w:rsidRPr="00565B20" w:rsidRDefault="00BE3976" w:rsidP="00C5784C">
      <w:pPr>
        <w:spacing w:line="570" w:lineRule="exact"/>
        <w:ind w:firstLineChars="200" w:firstLine="640"/>
        <w:rPr>
          <w:rFonts w:ascii="仿宋" w:eastAsia="仿宋" w:hAnsi="仿宋"/>
          <w:sz w:val="32"/>
          <w:szCs w:val="32"/>
        </w:rPr>
      </w:pPr>
      <w:r w:rsidRPr="00565B20">
        <w:rPr>
          <w:rFonts w:ascii="仿宋" w:eastAsia="仿宋" w:hAnsi="仿宋" w:hint="eastAsia"/>
          <w:sz w:val="32"/>
          <w:szCs w:val="32"/>
        </w:rPr>
        <w:t>系统包含电子商城、审批系统、人员管理、供应商管理、采购部门地理信息导入、校级材料库管理、办公用品管理、食材采购、租车竞价、经费管理（与财务未对接前）、财务对接等主要模块。与学校一卡通信息进行对接，用户一卡通登录，实现统一身份认证。</w:t>
      </w:r>
    </w:p>
    <w:p w:rsidR="00BE3976" w:rsidRPr="00401534" w:rsidRDefault="00401534" w:rsidP="00C5784C">
      <w:pPr>
        <w:spacing w:line="570" w:lineRule="exact"/>
        <w:ind w:left="640"/>
        <w:rPr>
          <w:rFonts w:ascii="仿宋" w:eastAsia="仿宋" w:hAnsi="仿宋"/>
          <w:sz w:val="32"/>
          <w:szCs w:val="32"/>
        </w:rPr>
      </w:pPr>
      <w:r w:rsidRPr="00401534">
        <w:rPr>
          <w:rFonts w:ascii="仿宋" w:eastAsia="仿宋" w:hAnsi="仿宋" w:hint="eastAsia"/>
          <w:sz w:val="32"/>
          <w:szCs w:val="32"/>
        </w:rPr>
        <w:t>1</w:t>
      </w:r>
      <w:r w:rsidRPr="00401534">
        <w:rPr>
          <w:rFonts w:ascii="仿宋" w:eastAsia="仿宋" w:hAnsi="仿宋"/>
          <w:sz w:val="32"/>
          <w:szCs w:val="32"/>
        </w:rPr>
        <w:t>.</w:t>
      </w:r>
      <w:r w:rsidR="00BE3976" w:rsidRPr="00401534">
        <w:rPr>
          <w:rFonts w:ascii="仿宋" w:eastAsia="仿宋" w:hAnsi="仿宋" w:hint="eastAsia"/>
          <w:sz w:val="32"/>
          <w:szCs w:val="32"/>
        </w:rPr>
        <w:t>采购系统</w:t>
      </w:r>
    </w:p>
    <w:p w:rsidR="00BE3976" w:rsidRPr="00BE3976" w:rsidRDefault="00401534" w:rsidP="00C5784C">
      <w:pPr>
        <w:spacing w:line="570" w:lineRule="exact"/>
        <w:ind w:firstLineChars="200" w:firstLine="640"/>
        <w:rPr>
          <w:rFonts w:ascii="仿宋" w:eastAsia="仿宋" w:hAnsi="仿宋"/>
          <w:sz w:val="32"/>
          <w:szCs w:val="32"/>
        </w:rPr>
      </w:pPr>
      <w:r>
        <w:rPr>
          <w:rFonts w:ascii="仿宋" w:eastAsia="仿宋" w:hAnsi="仿宋" w:hint="eastAsia"/>
          <w:sz w:val="32"/>
          <w:szCs w:val="32"/>
        </w:rPr>
        <w:t>（1）</w:t>
      </w:r>
      <w:r w:rsidR="00BE3976" w:rsidRPr="00BE3976">
        <w:rPr>
          <w:rFonts w:ascii="仿宋" w:eastAsia="仿宋" w:hAnsi="仿宋" w:hint="eastAsia"/>
          <w:sz w:val="32"/>
          <w:szCs w:val="32"/>
        </w:rPr>
        <w:t>电子采购</w:t>
      </w:r>
    </w:p>
    <w:p w:rsidR="00BE3976" w:rsidRPr="00BE3976" w:rsidRDefault="00BE3976" w:rsidP="00C5784C">
      <w:pPr>
        <w:spacing w:line="570" w:lineRule="exact"/>
        <w:ind w:firstLineChars="200" w:firstLine="640"/>
        <w:rPr>
          <w:rFonts w:ascii="仿宋" w:eastAsia="仿宋" w:hAnsi="仿宋"/>
          <w:sz w:val="32"/>
          <w:szCs w:val="32"/>
        </w:rPr>
      </w:pPr>
      <w:r w:rsidRPr="00BE3976">
        <w:rPr>
          <w:rFonts w:ascii="仿宋" w:eastAsia="仿宋" w:hAnsi="仿宋" w:hint="eastAsia"/>
          <w:sz w:val="32"/>
          <w:szCs w:val="32"/>
        </w:rPr>
        <w:t>通过管理系统实现全校各个学院采购部门的网上采购，供应商资质审核、经营范围、商品过期提醒等功能，对不许销售、不合规商品自动屏蔽或直接下架，规避采购审批风险，保障学校危化品采购安全。</w:t>
      </w:r>
    </w:p>
    <w:p w:rsidR="00BE3976" w:rsidRPr="00BE3976" w:rsidRDefault="00BE3976" w:rsidP="00C5784C">
      <w:pPr>
        <w:spacing w:line="570" w:lineRule="exact"/>
        <w:ind w:firstLineChars="200" w:firstLine="640"/>
        <w:rPr>
          <w:rFonts w:ascii="仿宋" w:eastAsia="仿宋" w:hAnsi="仿宋"/>
          <w:sz w:val="32"/>
          <w:szCs w:val="32"/>
        </w:rPr>
      </w:pPr>
      <w:r w:rsidRPr="00BE3976">
        <w:rPr>
          <w:rFonts w:ascii="仿宋" w:eastAsia="仿宋" w:hAnsi="仿宋" w:hint="eastAsia"/>
          <w:sz w:val="32"/>
          <w:szCs w:val="32"/>
        </w:rPr>
        <w:t>系统可与学校平台实现统一身份认证单点登陆，教师无需二次登陆即可访问平台，教师并可二次授权学生使用。可与财务对接，必须保证具有较高的质量并运行稳定。</w:t>
      </w:r>
    </w:p>
    <w:p w:rsidR="00BE3976" w:rsidRPr="00BE3976" w:rsidRDefault="00BE3976" w:rsidP="00C5784C">
      <w:pPr>
        <w:spacing w:line="570" w:lineRule="exact"/>
        <w:ind w:firstLineChars="200" w:firstLine="640"/>
        <w:rPr>
          <w:rFonts w:ascii="仿宋" w:eastAsia="仿宋" w:hAnsi="仿宋"/>
          <w:sz w:val="32"/>
          <w:szCs w:val="32"/>
        </w:rPr>
      </w:pPr>
      <w:r w:rsidRPr="00BE3976">
        <w:rPr>
          <w:rFonts w:ascii="仿宋" w:eastAsia="仿宋" w:hAnsi="仿宋" w:hint="eastAsia"/>
          <w:sz w:val="32"/>
          <w:szCs w:val="32"/>
        </w:rPr>
        <w:lastRenderedPageBreak/>
        <w:t>平台购买可以直接网上下单，学校耗材仓库优先，然后由供应商确定，平台自动按办公用品、食材类商品进入不同的审批流程，学校可根据自身审批管理需要定义审批流程。</w:t>
      </w:r>
    </w:p>
    <w:p w:rsidR="00BE3976" w:rsidRPr="00BE3976" w:rsidRDefault="00BE3976" w:rsidP="00C5784C">
      <w:pPr>
        <w:spacing w:line="570" w:lineRule="exact"/>
        <w:ind w:firstLineChars="200" w:firstLine="640"/>
        <w:rPr>
          <w:rFonts w:ascii="仿宋" w:eastAsia="仿宋" w:hAnsi="仿宋"/>
          <w:sz w:val="32"/>
          <w:szCs w:val="32"/>
        </w:rPr>
      </w:pPr>
      <w:r w:rsidRPr="00BE3976">
        <w:rPr>
          <w:rFonts w:ascii="仿宋" w:eastAsia="仿宋" w:hAnsi="仿宋" w:hint="eastAsia"/>
          <w:sz w:val="32"/>
          <w:szCs w:val="32"/>
        </w:rPr>
        <w:t>建立全校购买、存储、使用、全过程进行台账记录管理，购买商品可生成清单查询和财务报账单据。</w:t>
      </w:r>
    </w:p>
    <w:p w:rsidR="00BE3976" w:rsidRPr="00BE3976" w:rsidRDefault="00BE3976" w:rsidP="00C5784C">
      <w:pPr>
        <w:spacing w:line="570" w:lineRule="exact"/>
        <w:ind w:firstLineChars="200" w:firstLine="640"/>
        <w:rPr>
          <w:rFonts w:ascii="仿宋" w:eastAsia="仿宋" w:hAnsi="仿宋"/>
          <w:sz w:val="32"/>
          <w:szCs w:val="32"/>
        </w:rPr>
      </w:pPr>
      <w:r w:rsidRPr="00BE3976">
        <w:rPr>
          <w:rFonts w:ascii="仿宋" w:eastAsia="仿宋" w:hAnsi="仿宋" w:hint="eastAsia"/>
          <w:sz w:val="32"/>
          <w:szCs w:val="32"/>
        </w:rPr>
        <w:t>信息展示：要求以列表形式展示产品简要信息。每个产品需有包括价格、供货所需时间等信息的详情页面。</w:t>
      </w:r>
    </w:p>
    <w:p w:rsidR="00BE3976" w:rsidRPr="00BE3976" w:rsidRDefault="00BE3976" w:rsidP="00C5784C">
      <w:pPr>
        <w:spacing w:line="570" w:lineRule="exact"/>
        <w:ind w:firstLineChars="200" w:firstLine="640"/>
        <w:rPr>
          <w:rFonts w:ascii="仿宋" w:eastAsia="仿宋" w:hAnsi="仿宋"/>
          <w:sz w:val="32"/>
          <w:szCs w:val="32"/>
        </w:rPr>
      </w:pPr>
      <w:r w:rsidRPr="00BE3976">
        <w:rPr>
          <w:rFonts w:ascii="仿宋" w:eastAsia="仿宋" w:hAnsi="仿宋" w:hint="eastAsia"/>
          <w:sz w:val="32"/>
          <w:szCs w:val="32"/>
        </w:rPr>
        <w:t>比价功能：需显示厂商指导价及经销商优惠价格。同一商品，支持不同经销商比价；要求可以在系统唯一确定商品，可以针对唯一确定商品比价的功能。</w:t>
      </w:r>
    </w:p>
    <w:p w:rsidR="00BE3976" w:rsidRPr="00BE3976" w:rsidRDefault="00BE3976" w:rsidP="00C5784C">
      <w:pPr>
        <w:spacing w:line="570" w:lineRule="exact"/>
        <w:ind w:firstLineChars="200" w:firstLine="640"/>
        <w:rPr>
          <w:rFonts w:ascii="仿宋" w:eastAsia="仿宋" w:hAnsi="仿宋"/>
          <w:sz w:val="32"/>
          <w:szCs w:val="32"/>
        </w:rPr>
      </w:pPr>
      <w:r w:rsidRPr="00BE3976">
        <w:rPr>
          <w:rFonts w:ascii="仿宋" w:eastAsia="仿宋" w:hAnsi="仿宋" w:hint="eastAsia"/>
          <w:sz w:val="32"/>
          <w:szCs w:val="32"/>
        </w:rPr>
        <w:t>生成订单：自动填充产品信息，生成订单。订单经采购部门和主管部门审核后可发送给经销商。</w:t>
      </w:r>
    </w:p>
    <w:p w:rsidR="00BE3976" w:rsidRPr="00BE3976" w:rsidRDefault="00401534" w:rsidP="00C5784C">
      <w:pPr>
        <w:spacing w:line="570" w:lineRule="exact"/>
        <w:ind w:firstLineChars="200" w:firstLine="640"/>
        <w:rPr>
          <w:rFonts w:ascii="仿宋" w:eastAsia="仿宋" w:hAnsi="仿宋"/>
          <w:sz w:val="32"/>
          <w:szCs w:val="32"/>
        </w:rPr>
      </w:pPr>
      <w:r>
        <w:rPr>
          <w:rFonts w:ascii="仿宋" w:eastAsia="仿宋" w:hAnsi="仿宋" w:hint="eastAsia"/>
          <w:sz w:val="32"/>
          <w:szCs w:val="32"/>
        </w:rPr>
        <w:t>（2）</w:t>
      </w:r>
      <w:r w:rsidR="00BE3976" w:rsidRPr="00BE3976">
        <w:rPr>
          <w:rFonts w:ascii="仿宋" w:eastAsia="仿宋" w:hAnsi="仿宋" w:hint="eastAsia"/>
          <w:sz w:val="32"/>
          <w:szCs w:val="32"/>
        </w:rPr>
        <w:t>食材模块</w:t>
      </w:r>
    </w:p>
    <w:p w:rsidR="00BE3976" w:rsidRPr="00BE3976" w:rsidRDefault="00BE3976" w:rsidP="00C5784C">
      <w:pPr>
        <w:spacing w:line="570" w:lineRule="exact"/>
        <w:ind w:firstLineChars="200" w:firstLine="640"/>
        <w:rPr>
          <w:rFonts w:ascii="仿宋" w:eastAsia="仿宋" w:hAnsi="仿宋"/>
          <w:sz w:val="32"/>
          <w:szCs w:val="32"/>
        </w:rPr>
      </w:pPr>
      <w:r w:rsidRPr="00BE3976">
        <w:rPr>
          <w:rFonts w:ascii="仿宋" w:eastAsia="仿宋" w:hAnsi="仿宋" w:hint="eastAsia"/>
          <w:sz w:val="32"/>
          <w:szCs w:val="32"/>
        </w:rPr>
        <w:t>学院各个档口在线创建采购单位，供货商后台上架蔬菜，档口工作人员在线采购预定，收到货以后在线签收验收；档口管理员在线统计，记录。学院负责人在线统计，查看；超过金额时负责人在线审批在线查看订单。</w:t>
      </w:r>
    </w:p>
    <w:p w:rsidR="00BE3976" w:rsidRPr="00BE3976" w:rsidRDefault="00401534" w:rsidP="00C5784C">
      <w:pPr>
        <w:spacing w:line="570" w:lineRule="exact"/>
        <w:ind w:firstLineChars="200" w:firstLine="640"/>
        <w:rPr>
          <w:rFonts w:ascii="仿宋" w:eastAsia="仿宋" w:hAnsi="仿宋"/>
          <w:sz w:val="32"/>
          <w:szCs w:val="32"/>
        </w:rPr>
      </w:pPr>
      <w:r>
        <w:rPr>
          <w:rFonts w:ascii="仿宋" w:eastAsia="仿宋" w:hAnsi="仿宋" w:hint="eastAsia"/>
          <w:sz w:val="32"/>
          <w:szCs w:val="32"/>
        </w:rPr>
        <w:t>（3）</w:t>
      </w:r>
      <w:r w:rsidR="00BE3976" w:rsidRPr="00BE3976">
        <w:rPr>
          <w:rFonts w:ascii="仿宋" w:eastAsia="仿宋" w:hAnsi="仿宋" w:hint="eastAsia"/>
          <w:sz w:val="32"/>
          <w:szCs w:val="32"/>
        </w:rPr>
        <w:t>租车竞价模块</w:t>
      </w:r>
    </w:p>
    <w:p w:rsidR="00BE3976" w:rsidRPr="00BE3976" w:rsidRDefault="00BE3976" w:rsidP="00C5784C">
      <w:pPr>
        <w:spacing w:line="570" w:lineRule="exact"/>
        <w:ind w:firstLineChars="200" w:firstLine="640"/>
        <w:rPr>
          <w:rFonts w:ascii="仿宋" w:eastAsia="仿宋" w:hAnsi="仿宋"/>
          <w:sz w:val="32"/>
          <w:szCs w:val="32"/>
        </w:rPr>
      </w:pPr>
      <w:r w:rsidRPr="00BE3976">
        <w:rPr>
          <w:rFonts w:ascii="仿宋" w:eastAsia="仿宋" w:hAnsi="仿宋" w:hint="eastAsia"/>
          <w:sz w:val="32"/>
          <w:szCs w:val="32"/>
        </w:rPr>
        <w:t>学院老师在平台发布出行需求，各租车公司后台报价，参与竞价，学校根据合理的价格和参与竞价公司的服务态度，选择服务好的商家。</w:t>
      </w:r>
    </w:p>
    <w:p w:rsidR="00BE3976" w:rsidRPr="00BE3976" w:rsidRDefault="00401534" w:rsidP="00C5784C">
      <w:pPr>
        <w:spacing w:line="570" w:lineRule="exact"/>
        <w:ind w:firstLineChars="200" w:firstLine="640"/>
        <w:rPr>
          <w:rFonts w:ascii="仿宋" w:eastAsia="仿宋" w:hAnsi="仿宋"/>
          <w:sz w:val="32"/>
          <w:szCs w:val="32"/>
        </w:rPr>
      </w:pPr>
      <w:r>
        <w:rPr>
          <w:rFonts w:ascii="仿宋" w:eastAsia="仿宋" w:hAnsi="仿宋" w:hint="eastAsia"/>
          <w:sz w:val="32"/>
          <w:szCs w:val="32"/>
        </w:rPr>
        <w:t>（4）</w:t>
      </w:r>
      <w:r w:rsidR="00BE3976" w:rsidRPr="00BE3976">
        <w:rPr>
          <w:rFonts w:ascii="仿宋" w:eastAsia="仿宋" w:hAnsi="仿宋" w:hint="eastAsia"/>
          <w:sz w:val="32"/>
          <w:szCs w:val="32"/>
        </w:rPr>
        <w:t>自采登记</w:t>
      </w:r>
    </w:p>
    <w:p w:rsidR="00BE3976" w:rsidRPr="00BE3976" w:rsidRDefault="00BE3976" w:rsidP="00C5784C">
      <w:pPr>
        <w:spacing w:line="570" w:lineRule="exact"/>
        <w:ind w:firstLineChars="200" w:firstLine="640"/>
        <w:rPr>
          <w:rFonts w:ascii="仿宋" w:eastAsia="仿宋" w:hAnsi="仿宋"/>
          <w:sz w:val="32"/>
          <w:szCs w:val="32"/>
        </w:rPr>
      </w:pPr>
      <w:r w:rsidRPr="00BE3976">
        <w:rPr>
          <w:rFonts w:ascii="仿宋" w:eastAsia="仿宋" w:hAnsi="仿宋" w:hint="eastAsia"/>
          <w:sz w:val="32"/>
          <w:szCs w:val="32"/>
        </w:rPr>
        <w:lastRenderedPageBreak/>
        <w:t>电子采购系统不能满足的采购需求，经审批通过后可由使用人自行在系统外采购；系统外采购可以在系统平台进行登记，留存完整采购记录。</w:t>
      </w:r>
    </w:p>
    <w:p w:rsidR="00BE3976" w:rsidRPr="00BE3976" w:rsidRDefault="00401534" w:rsidP="00C5784C">
      <w:pPr>
        <w:spacing w:line="570" w:lineRule="exact"/>
        <w:ind w:firstLineChars="200" w:firstLine="640"/>
        <w:rPr>
          <w:rFonts w:ascii="仿宋" w:eastAsia="仿宋" w:hAnsi="仿宋"/>
          <w:sz w:val="32"/>
          <w:szCs w:val="32"/>
        </w:rPr>
      </w:pPr>
      <w:r>
        <w:rPr>
          <w:rFonts w:ascii="仿宋" w:eastAsia="仿宋" w:hAnsi="仿宋" w:hint="eastAsia"/>
          <w:sz w:val="32"/>
          <w:szCs w:val="32"/>
        </w:rPr>
        <w:t>（5）</w:t>
      </w:r>
      <w:r w:rsidR="00BE3976" w:rsidRPr="00BE3976">
        <w:rPr>
          <w:rFonts w:ascii="仿宋" w:eastAsia="仿宋" w:hAnsi="仿宋" w:hint="eastAsia"/>
          <w:sz w:val="32"/>
          <w:szCs w:val="32"/>
        </w:rPr>
        <w:t>供货（厂）商管理</w:t>
      </w:r>
    </w:p>
    <w:p w:rsidR="00BE3976" w:rsidRPr="00BE3976" w:rsidRDefault="00BE3976" w:rsidP="00C5784C">
      <w:pPr>
        <w:spacing w:line="570" w:lineRule="exact"/>
        <w:ind w:firstLineChars="200" w:firstLine="640"/>
        <w:rPr>
          <w:rFonts w:ascii="仿宋" w:eastAsia="仿宋" w:hAnsi="仿宋"/>
          <w:sz w:val="32"/>
          <w:szCs w:val="32"/>
        </w:rPr>
      </w:pPr>
      <w:r w:rsidRPr="00BE3976">
        <w:rPr>
          <w:rFonts w:ascii="仿宋" w:eastAsia="仿宋" w:hAnsi="仿宋" w:hint="eastAsia"/>
          <w:sz w:val="32"/>
          <w:szCs w:val="32"/>
        </w:rPr>
        <w:t>经销商遴选：经学校遴选审核的供货商，经学校管理部门核验，在许可品牌范围内上架货品；</w:t>
      </w:r>
    </w:p>
    <w:p w:rsidR="00BE3976" w:rsidRPr="00BE3976" w:rsidRDefault="00BE3976" w:rsidP="00C5784C">
      <w:pPr>
        <w:spacing w:line="570" w:lineRule="exact"/>
        <w:ind w:firstLineChars="200" w:firstLine="640"/>
        <w:rPr>
          <w:rFonts w:ascii="仿宋" w:eastAsia="仿宋" w:hAnsi="仿宋"/>
          <w:sz w:val="32"/>
          <w:szCs w:val="32"/>
        </w:rPr>
      </w:pPr>
      <w:r w:rsidRPr="00BE3976">
        <w:rPr>
          <w:rFonts w:ascii="仿宋" w:eastAsia="仿宋" w:hAnsi="仿宋" w:hint="eastAsia"/>
          <w:sz w:val="32"/>
          <w:szCs w:val="32"/>
        </w:rPr>
        <w:t>经销商评价：可针对经销商和所经营货品进行评价；</w:t>
      </w:r>
    </w:p>
    <w:p w:rsidR="00BE3976" w:rsidRPr="00BE3976" w:rsidRDefault="00BE3976" w:rsidP="00C5784C">
      <w:pPr>
        <w:spacing w:line="570" w:lineRule="exact"/>
        <w:ind w:firstLineChars="200" w:firstLine="640"/>
        <w:rPr>
          <w:rFonts w:ascii="仿宋" w:eastAsia="仿宋" w:hAnsi="仿宋"/>
          <w:sz w:val="32"/>
          <w:szCs w:val="32"/>
        </w:rPr>
      </w:pPr>
      <w:r w:rsidRPr="00BE3976">
        <w:rPr>
          <w:rFonts w:ascii="仿宋" w:eastAsia="仿宋" w:hAnsi="仿宋" w:hint="eastAsia"/>
          <w:sz w:val="32"/>
          <w:szCs w:val="32"/>
        </w:rPr>
        <w:t>投诉管理：可处理校内用户对经销商的投诉；</w:t>
      </w:r>
    </w:p>
    <w:p w:rsidR="00BE3976" w:rsidRPr="00BE3976" w:rsidRDefault="00BE3976" w:rsidP="00C5784C">
      <w:pPr>
        <w:spacing w:line="570" w:lineRule="exact"/>
        <w:ind w:firstLineChars="200" w:firstLine="640"/>
        <w:rPr>
          <w:rFonts w:ascii="仿宋" w:eastAsia="仿宋" w:hAnsi="仿宋"/>
          <w:sz w:val="32"/>
          <w:szCs w:val="32"/>
        </w:rPr>
      </w:pPr>
      <w:r w:rsidRPr="00BE3976">
        <w:rPr>
          <w:rFonts w:ascii="仿宋" w:eastAsia="仿宋" w:hAnsi="仿宋" w:hint="eastAsia"/>
          <w:sz w:val="32"/>
          <w:szCs w:val="32"/>
        </w:rPr>
        <w:t>经销商淘汰：被淘汰的经销商，学校管理部门可实时下架该经销商产品。</w:t>
      </w:r>
    </w:p>
    <w:p w:rsidR="00BE3976" w:rsidRPr="00BE3976" w:rsidRDefault="00BE3976" w:rsidP="00C5784C">
      <w:pPr>
        <w:spacing w:line="570" w:lineRule="exact"/>
        <w:ind w:firstLineChars="200" w:firstLine="640"/>
        <w:rPr>
          <w:rFonts w:ascii="仿宋" w:eastAsia="仿宋" w:hAnsi="仿宋"/>
          <w:sz w:val="32"/>
          <w:szCs w:val="32"/>
        </w:rPr>
      </w:pPr>
      <w:r w:rsidRPr="00BE3976">
        <w:rPr>
          <w:rFonts w:ascii="仿宋" w:eastAsia="仿宋" w:hAnsi="仿宋" w:hint="eastAsia"/>
          <w:sz w:val="32"/>
          <w:szCs w:val="32"/>
        </w:rPr>
        <w:t>退货：产品质量不好，或者老师修改需求量，老师发起申请，可以一笔单据中的某一个货物全部退货或者退部分，经过供应商确认后，生成退货单。（例选原物品编号后，输入“-”数量）；退货后经费的变更：退货后，经费库里的经费随后马上变化，将经费退到原账户。</w:t>
      </w:r>
    </w:p>
    <w:p w:rsidR="00BE3976" w:rsidRPr="00BE3976" w:rsidRDefault="00401534" w:rsidP="00C5784C">
      <w:pPr>
        <w:spacing w:line="570" w:lineRule="exact"/>
        <w:ind w:firstLineChars="200" w:firstLine="640"/>
        <w:rPr>
          <w:rFonts w:ascii="仿宋" w:eastAsia="仿宋" w:hAnsi="仿宋"/>
          <w:sz w:val="32"/>
          <w:szCs w:val="32"/>
        </w:rPr>
      </w:pPr>
      <w:r>
        <w:rPr>
          <w:rFonts w:ascii="仿宋" w:eastAsia="仿宋" w:hAnsi="仿宋" w:hint="eastAsia"/>
          <w:sz w:val="32"/>
          <w:szCs w:val="32"/>
        </w:rPr>
        <w:t>（6）</w:t>
      </w:r>
      <w:r w:rsidR="00BE3976" w:rsidRPr="00BE3976">
        <w:rPr>
          <w:rFonts w:ascii="仿宋" w:eastAsia="仿宋" w:hAnsi="仿宋" w:hint="eastAsia"/>
          <w:sz w:val="32"/>
          <w:szCs w:val="32"/>
        </w:rPr>
        <w:t>产品数据管理</w:t>
      </w:r>
    </w:p>
    <w:p w:rsidR="00BE3976" w:rsidRPr="00BE3976" w:rsidRDefault="00BE3976" w:rsidP="00C5784C">
      <w:pPr>
        <w:spacing w:line="570" w:lineRule="exact"/>
        <w:ind w:firstLineChars="200" w:firstLine="640"/>
        <w:rPr>
          <w:rFonts w:ascii="仿宋" w:eastAsia="仿宋" w:hAnsi="仿宋"/>
          <w:sz w:val="32"/>
          <w:szCs w:val="32"/>
        </w:rPr>
      </w:pPr>
      <w:r w:rsidRPr="00BE3976">
        <w:rPr>
          <w:rFonts w:ascii="仿宋" w:eastAsia="仿宋" w:hAnsi="仿宋" w:hint="eastAsia"/>
          <w:sz w:val="32"/>
          <w:szCs w:val="32"/>
        </w:rPr>
        <w:t>基础数据：需提供不少于600万条厂家或代理商授权的、准确的产品结构化数据；</w:t>
      </w:r>
    </w:p>
    <w:p w:rsidR="00BE3976" w:rsidRPr="00BE3976" w:rsidRDefault="00BE3976" w:rsidP="00C5784C">
      <w:pPr>
        <w:spacing w:line="570" w:lineRule="exact"/>
        <w:ind w:firstLineChars="200" w:firstLine="640"/>
        <w:rPr>
          <w:rFonts w:ascii="仿宋" w:eastAsia="仿宋" w:hAnsi="仿宋"/>
          <w:sz w:val="32"/>
          <w:szCs w:val="32"/>
        </w:rPr>
      </w:pPr>
      <w:r w:rsidRPr="00BE3976">
        <w:rPr>
          <w:rFonts w:ascii="仿宋" w:eastAsia="仿宋" w:hAnsi="仿宋" w:hint="eastAsia"/>
          <w:sz w:val="32"/>
          <w:szCs w:val="32"/>
        </w:rPr>
        <w:t>数据维护：要求对上述数据提供长期维护服务，保证数据完整性、真实性、时效性。充分考虑各种主流浏览器的兼容性。支持的终端数取决于网络本身的负载能力、支持并行操作的用户数和操作系统一致，处理文件的记录数、表和文件的大小和数据库</w:t>
      </w:r>
      <w:r w:rsidRPr="00BE3976">
        <w:rPr>
          <w:rFonts w:ascii="仿宋" w:eastAsia="仿宋" w:hAnsi="仿宋" w:hint="eastAsia"/>
          <w:sz w:val="32"/>
          <w:szCs w:val="32"/>
        </w:rPr>
        <w:lastRenderedPageBreak/>
        <w:t>系统一致。可根据实际需求，快捷通过硬件升级，增强系统负载能力。页面在内网打开时间不得超过2秒。统实时在线用户数大于500人；</w:t>
      </w:r>
    </w:p>
    <w:p w:rsidR="00BE3976" w:rsidRPr="00BE3976" w:rsidRDefault="00401534" w:rsidP="00C5784C">
      <w:pPr>
        <w:spacing w:line="570" w:lineRule="exact"/>
        <w:ind w:firstLineChars="200" w:firstLine="640"/>
        <w:rPr>
          <w:rFonts w:ascii="仿宋" w:eastAsia="仿宋" w:hAnsi="仿宋"/>
          <w:sz w:val="32"/>
          <w:szCs w:val="32"/>
        </w:rPr>
      </w:pPr>
      <w:r>
        <w:rPr>
          <w:rFonts w:ascii="仿宋" w:eastAsia="仿宋" w:hAnsi="仿宋" w:hint="eastAsia"/>
          <w:sz w:val="32"/>
          <w:szCs w:val="32"/>
        </w:rPr>
        <w:t>（7）</w:t>
      </w:r>
      <w:r w:rsidR="00BE3976" w:rsidRPr="00BE3976">
        <w:rPr>
          <w:rFonts w:ascii="仿宋" w:eastAsia="仿宋" w:hAnsi="仿宋" w:hint="eastAsia"/>
          <w:sz w:val="32"/>
          <w:szCs w:val="32"/>
        </w:rPr>
        <w:t>供应商后台</w:t>
      </w:r>
    </w:p>
    <w:p w:rsidR="00BE3976" w:rsidRPr="00BE3976" w:rsidRDefault="00BE3976" w:rsidP="00C5784C">
      <w:pPr>
        <w:spacing w:line="570" w:lineRule="exact"/>
        <w:ind w:firstLineChars="200" w:firstLine="640"/>
        <w:rPr>
          <w:rFonts w:ascii="仿宋" w:eastAsia="仿宋" w:hAnsi="仿宋"/>
          <w:sz w:val="32"/>
          <w:szCs w:val="32"/>
        </w:rPr>
      </w:pPr>
      <w:r w:rsidRPr="00BE3976">
        <w:rPr>
          <w:rFonts w:ascii="仿宋" w:eastAsia="仿宋" w:hAnsi="仿宋" w:hint="eastAsia"/>
          <w:sz w:val="32"/>
          <w:szCs w:val="32"/>
        </w:rPr>
        <w:t>数据上传：供货商可完成自身信息维护以及数据上传，修改，定价等操作；</w:t>
      </w:r>
    </w:p>
    <w:p w:rsidR="00BE3976" w:rsidRPr="00BE3976" w:rsidRDefault="00BE3976" w:rsidP="00C5784C">
      <w:pPr>
        <w:spacing w:line="570" w:lineRule="exact"/>
        <w:ind w:firstLineChars="200" w:firstLine="640"/>
        <w:rPr>
          <w:rFonts w:ascii="仿宋" w:eastAsia="仿宋" w:hAnsi="仿宋"/>
          <w:sz w:val="32"/>
          <w:szCs w:val="32"/>
        </w:rPr>
      </w:pPr>
      <w:r w:rsidRPr="00BE3976">
        <w:rPr>
          <w:rFonts w:ascii="仿宋" w:eastAsia="仿宋" w:hAnsi="仿宋" w:hint="eastAsia"/>
          <w:sz w:val="32"/>
          <w:szCs w:val="32"/>
        </w:rPr>
        <w:t>订单操作：供应商可登陆查询、并处理订单。处理结果实时反馈给订购师生。</w:t>
      </w:r>
    </w:p>
    <w:p w:rsidR="00BE3976" w:rsidRPr="00BE3976" w:rsidRDefault="00401534" w:rsidP="00C5784C">
      <w:pPr>
        <w:spacing w:line="570" w:lineRule="exact"/>
        <w:ind w:firstLineChars="200" w:firstLine="640"/>
        <w:rPr>
          <w:rFonts w:ascii="仿宋" w:eastAsia="仿宋" w:hAnsi="仿宋"/>
          <w:sz w:val="32"/>
          <w:szCs w:val="32"/>
        </w:rPr>
      </w:pPr>
      <w:r>
        <w:rPr>
          <w:rFonts w:ascii="仿宋" w:eastAsia="仿宋" w:hAnsi="仿宋"/>
          <w:sz w:val="32"/>
          <w:szCs w:val="32"/>
        </w:rPr>
        <w:t>(8)</w:t>
      </w:r>
      <w:r w:rsidR="00BE3976" w:rsidRPr="00BE3976">
        <w:rPr>
          <w:rFonts w:ascii="仿宋" w:eastAsia="仿宋" w:hAnsi="仿宋" w:hint="eastAsia"/>
          <w:sz w:val="32"/>
          <w:szCs w:val="32"/>
        </w:rPr>
        <w:t>操作安全性要求</w:t>
      </w:r>
    </w:p>
    <w:p w:rsidR="00BE3976" w:rsidRPr="00BE3976" w:rsidRDefault="00BE3976" w:rsidP="00C5784C">
      <w:pPr>
        <w:spacing w:line="570" w:lineRule="exact"/>
        <w:ind w:firstLineChars="200" w:firstLine="640"/>
        <w:rPr>
          <w:rFonts w:ascii="仿宋" w:eastAsia="仿宋" w:hAnsi="仿宋"/>
          <w:sz w:val="32"/>
          <w:szCs w:val="32"/>
        </w:rPr>
      </w:pPr>
      <w:r w:rsidRPr="00BE3976">
        <w:rPr>
          <w:rFonts w:ascii="仿宋" w:eastAsia="仿宋" w:hAnsi="仿宋" w:hint="eastAsia"/>
          <w:sz w:val="32"/>
          <w:szCs w:val="32"/>
        </w:rPr>
        <w:t>为确保系统的安全性，系统采取应用系统使用验证、数据库登录验证两种验证方式相结合的方法。运用日志，对进入系统的用户操作进行记录，可根据日志进行事后分析，从而找到事故的原因、责任者或非法用户。</w:t>
      </w:r>
    </w:p>
    <w:p w:rsidR="00D8423A" w:rsidRDefault="00BE3976" w:rsidP="00C5784C">
      <w:pPr>
        <w:spacing w:line="570" w:lineRule="exact"/>
        <w:ind w:firstLineChars="200" w:firstLine="640"/>
        <w:rPr>
          <w:rFonts w:ascii="仿宋" w:eastAsia="仿宋" w:hAnsi="仿宋"/>
          <w:sz w:val="32"/>
          <w:szCs w:val="32"/>
        </w:rPr>
      </w:pPr>
      <w:r w:rsidRPr="00BE3976">
        <w:rPr>
          <w:rFonts w:ascii="仿宋" w:eastAsia="仿宋" w:hAnsi="仿宋" w:hint="eastAsia"/>
          <w:sz w:val="32"/>
          <w:szCs w:val="32"/>
        </w:rPr>
        <w:t>建立安全的权限管理制度，登录系统时需进行安全校验；保证网络安全；保证系统安全；系统异常应急处理；确保数据访问安全；确保数据存储安全。应做到在程序运行中，如果遇到突然停电</w:t>
      </w:r>
      <w:r w:rsidR="00D8423A">
        <w:rPr>
          <w:rFonts w:ascii="仿宋" w:eastAsia="仿宋" w:hAnsi="仿宋" w:hint="eastAsia"/>
          <w:sz w:val="32"/>
          <w:szCs w:val="32"/>
        </w:rPr>
        <w:t>、网络中断等意外故障，不会对现有的数据的正确性和完整性造成破坏。</w:t>
      </w:r>
    </w:p>
    <w:p w:rsidR="00BE3976" w:rsidRPr="00401534" w:rsidRDefault="00401534" w:rsidP="00C5784C">
      <w:pPr>
        <w:spacing w:line="570" w:lineRule="exact"/>
        <w:ind w:left="640"/>
        <w:rPr>
          <w:rFonts w:ascii="仿宋" w:eastAsia="仿宋" w:hAnsi="仿宋"/>
          <w:sz w:val="32"/>
          <w:szCs w:val="32"/>
        </w:rPr>
      </w:pPr>
      <w:r w:rsidRPr="00401534">
        <w:rPr>
          <w:rFonts w:ascii="仿宋" w:eastAsia="仿宋" w:hAnsi="仿宋" w:hint="eastAsia"/>
          <w:sz w:val="32"/>
          <w:szCs w:val="32"/>
        </w:rPr>
        <w:t>2.</w:t>
      </w:r>
      <w:r w:rsidR="00BE3976" w:rsidRPr="00401534">
        <w:rPr>
          <w:rFonts w:ascii="仿宋" w:eastAsia="仿宋" w:hAnsi="仿宋" w:hint="eastAsia"/>
          <w:sz w:val="32"/>
          <w:szCs w:val="32"/>
        </w:rPr>
        <w:t>审批系统</w:t>
      </w:r>
    </w:p>
    <w:p w:rsidR="00BE3976" w:rsidRPr="00BE3976" w:rsidRDefault="00401534" w:rsidP="00C5784C">
      <w:pPr>
        <w:spacing w:line="570" w:lineRule="exact"/>
        <w:ind w:firstLineChars="200" w:firstLine="640"/>
        <w:rPr>
          <w:rFonts w:ascii="仿宋" w:eastAsia="仿宋" w:hAnsi="仿宋"/>
          <w:sz w:val="32"/>
          <w:szCs w:val="32"/>
        </w:rPr>
      </w:pPr>
      <w:r>
        <w:rPr>
          <w:rFonts w:ascii="仿宋" w:eastAsia="仿宋" w:hAnsi="仿宋" w:hint="eastAsia"/>
          <w:sz w:val="32"/>
          <w:szCs w:val="32"/>
        </w:rPr>
        <w:t>(1)</w:t>
      </w:r>
      <w:r w:rsidR="00BE3976" w:rsidRPr="00BE3976">
        <w:rPr>
          <w:rFonts w:ascii="仿宋" w:eastAsia="仿宋" w:hAnsi="仿宋" w:hint="eastAsia"/>
          <w:sz w:val="32"/>
          <w:szCs w:val="32"/>
        </w:rPr>
        <w:t>校级采购审批</w:t>
      </w:r>
    </w:p>
    <w:p w:rsidR="00BE3976" w:rsidRPr="00BE3976" w:rsidRDefault="00BE3976" w:rsidP="00C5784C">
      <w:pPr>
        <w:spacing w:line="570" w:lineRule="exact"/>
        <w:ind w:firstLineChars="200" w:firstLine="640"/>
        <w:rPr>
          <w:rFonts w:ascii="仿宋" w:eastAsia="仿宋" w:hAnsi="仿宋"/>
          <w:sz w:val="32"/>
          <w:szCs w:val="32"/>
        </w:rPr>
      </w:pPr>
      <w:r w:rsidRPr="00BE3976">
        <w:rPr>
          <w:rFonts w:ascii="仿宋" w:eastAsia="仿宋" w:hAnsi="仿宋" w:hint="eastAsia"/>
          <w:sz w:val="32"/>
          <w:szCs w:val="32"/>
        </w:rPr>
        <w:t>可按学校相关规定，实现自定义的多级审批流程（可根据低值、易耗、易制毒、危化品等管理类别不同设置不同的申购、出</w:t>
      </w:r>
      <w:r w:rsidRPr="00BE3976">
        <w:rPr>
          <w:rFonts w:ascii="仿宋" w:eastAsia="仿宋" w:hAnsi="仿宋" w:hint="eastAsia"/>
          <w:sz w:val="32"/>
          <w:szCs w:val="32"/>
        </w:rPr>
        <w:lastRenderedPageBreak/>
        <w:t>入库审批环节）；</w:t>
      </w:r>
    </w:p>
    <w:p w:rsidR="00BE3976" w:rsidRPr="00BE3976" w:rsidRDefault="00BE3976" w:rsidP="00C5784C">
      <w:pPr>
        <w:spacing w:line="570" w:lineRule="exact"/>
        <w:ind w:firstLineChars="200" w:firstLine="640"/>
        <w:rPr>
          <w:rFonts w:ascii="仿宋" w:eastAsia="仿宋" w:hAnsi="仿宋"/>
          <w:sz w:val="32"/>
          <w:szCs w:val="32"/>
        </w:rPr>
      </w:pPr>
      <w:r w:rsidRPr="00BE3976">
        <w:rPr>
          <w:rFonts w:ascii="仿宋" w:eastAsia="仿宋" w:hAnsi="仿宋" w:hint="eastAsia"/>
          <w:sz w:val="32"/>
          <w:szCs w:val="32"/>
        </w:rPr>
        <w:t>根据流程自动分配审批人,并实现订单记录审批人、审批时间、审批附言等功能；</w:t>
      </w:r>
    </w:p>
    <w:p w:rsidR="00BE3976" w:rsidRPr="00BE3976" w:rsidRDefault="00BE3976" w:rsidP="00C5784C">
      <w:pPr>
        <w:spacing w:line="570" w:lineRule="exact"/>
        <w:ind w:firstLineChars="200" w:firstLine="640"/>
        <w:rPr>
          <w:rFonts w:ascii="仿宋" w:eastAsia="仿宋" w:hAnsi="仿宋"/>
          <w:sz w:val="32"/>
          <w:szCs w:val="32"/>
        </w:rPr>
      </w:pPr>
      <w:r w:rsidRPr="00BE3976">
        <w:rPr>
          <w:rFonts w:ascii="仿宋" w:eastAsia="仿宋" w:hAnsi="仿宋" w:hint="eastAsia"/>
          <w:sz w:val="32"/>
          <w:szCs w:val="32"/>
        </w:rPr>
        <w:t>自动生成符合学校规定的采购合同，该合同模板可由校方自定义；</w:t>
      </w:r>
    </w:p>
    <w:p w:rsidR="00BE3976" w:rsidRPr="00BE3976" w:rsidRDefault="00BE3976" w:rsidP="00C5784C">
      <w:pPr>
        <w:spacing w:line="570" w:lineRule="exact"/>
        <w:ind w:firstLineChars="200" w:firstLine="640"/>
        <w:rPr>
          <w:rFonts w:ascii="仿宋" w:eastAsia="仿宋" w:hAnsi="仿宋"/>
          <w:sz w:val="32"/>
          <w:szCs w:val="32"/>
        </w:rPr>
      </w:pPr>
      <w:r w:rsidRPr="00BE3976">
        <w:rPr>
          <w:rFonts w:ascii="仿宋" w:eastAsia="仿宋" w:hAnsi="仿宋" w:hint="eastAsia"/>
          <w:sz w:val="32"/>
          <w:szCs w:val="32"/>
        </w:rPr>
        <w:t>根据流程自动分配审批人；</w:t>
      </w:r>
    </w:p>
    <w:p w:rsidR="00BE3976" w:rsidRPr="00BE3976" w:rsidRDefault="00BE3976" w:rsidP="00C5784C">
      <w:pPr>
        <w:spacing w:line="570" w:lineRule="exact"/>
        <w:ind w:firstLineChars="200" w:firstLine="640"/>
        <w:rPr>
          <w:rFonts w:ascii="仿宋" w:eastAsia="仿宋" w:hAnsi="仿宋"/>
          <w:sz w:val="32"/>
          <w:szCs w:val="32"/>
        </w:rPr>
      </w:pPr>
      <w:r w:rsidRPr="00BE3976">
        <w:rPr>
          <w:rFonts w:ascii="仿宋" w:eastAsia="仿宋" w:hAnsi="仿宋" w:hint="eastAsia"/>
          <w:sz w:val="32"/>
          <w:szCs w:val="32"/>
        </w:rPr>
        <w:t>管理人员、申购师生根据权限，可随时检索查看订单具体状态和处理进度；</w:t>
      </w:r>
    </w:p>
    <w:p w:rsidR="00BE3976" w:rsidRPr="00BE3976" w:rsidRDefault="00BE3976" w:rsidP="00C5784C">
      <w:pPr>
        <w:spacing w:line="570" w:lineRule="exact"/>
        <w:ind w:firstLineChars="200" w:firstLine="640"/>
        <w:rPr>
          <w:rFonts w:ascii="仿宋" w:eastAsia="仿宋" w:hAnsi="仿宋"/>
          <w:sz w:val="32"/>
          <w:szCs w:val="32"/>
        </w:rPr>
      </w:pPr>
      <w:r w:rsidRPr="00BE3976">
        <w:rPr>
          <w:rFonts w:ascii="仿宋" w:eastAsia="仿宋" w:hAnsi="仿宋" w:hint="eastAsia"/>
          <w:sz w:val="32"/>
          <w:szCs w:val="32"/>
        </w:rPr>
        <w:t>可根据不同的权限设置，根据人员账号开放相对应的权限功能，可根据管理要求不同，系统可自定义审批权限。</w:t>
      </w:r>
    </w:p>
    <w:p w:rsidR="00BE3976" w:rsidRPr="00BE3976" w:rsidRDefault="00401534" w:rsidP="00C5784C">
      <w:pPr>
        <w:spacing w:line="570" w:lineRule="exact"/>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w:t>
      </w:r>
      <w:r w:rsidR="00BE3976" w:rsidRPr="00BE3976">
        <w:rPr>
          <w:rFonts w:ascii="仿宋" w:eastAsia="仿宋" w:hAnsi="仿宋" w:hint="eastAsia"/>
          <w:sz w:val="32"/>
          <w:szCs w:val="32"/>
        </w:rPr>
        <w:t>统计查询</w:t>
      </w:r>
    </w:p>
    <w:p w:rsidR="00BE3976" w:rsidRPr="00BE3976" w:rsidRDefault="00BE3976" w:rsidP="00C5784C">
      <w:pPr>
        <w:spacing w:line="570" w:lineRule="exact"/>
        <w:ind w:firstLineChars="200" w:firstLine="640"/>
        <w:rPr>
          <w:rFonts w:ascii="仿宋" w:eastAsia="仿宋" w:hAnsi="仿宋"/>
          <w:sz w:val="32"/>
          <w:szCs w:val="32"/>
        </w:rPr>
      </w:pPr>
      <w:r w:rsidRPr="00BE3976">
        <w:rPr>
          <w:rFonts w:ascii="仿宋" w:eastAsia="仿宋" w:hAnsi="仿宋" w:hint="eastAsia"/>
          <w:sz w:val="32"/>
          <w:szCs w:val="32"/>
        </w:rPr>
        <w:t>管理部门和课题组管理人员，根据权限，可分别按照品牌、经销商、采购部门、经费科目、学院、申购人、时间段等指标进行订单量、订单总金额、订单明细等进行组合统计查询；</w:t>
      </w:r>
    </w:p>
    <w:p w:rsidR="00BE3976" w:rsidRPr="00BE3976" w:rsidRDefault="00BE3976" w:rsidP="00C5784C">
      <w:pPr>
        <w:spacing w:line="570" w:lineRule="exact"/>
        <w:ind w:firstLineChars="200" w:firstLine="640"/>
        <w:rPr>
          <w:rFonts w:ascii="仿宋" w:eastAsia="仿宋" w:hAnsi="仿宋"/>
          <w:sz w:val="32"/>
          <w:szCs w:val="32"/>
        </w:rPr>
      </w:pPr>
      <w:r w:rsidRPr="00BE3976">
        <w:rPr>
          <w:rFonts w:ascii="仿宋" w:eastAsia="仿宋" w:hAnsi="仿宋" w:hint="eastAsia"/>
          <w:sz w:val="32"/>
          <w:szCs w:val="32"/>
        </w:rPr>
        <w:t>以上查询结果，应能以条状图、饼形图等可视化形态展示；</w:t>
      </w:r>
    </w:p>
    <w:p w:rsidR="00BE3976" w:rsidRPr="00BE3976" w:rsidRDefault="00BE3976" w:rsidP="00C5784C">
      <w:pPr>
        <w:spacing w:line="570" w:lineRule="exact"/>
        <w:ind w:firstLineChars="200" w:firstLine="640"/>
        <w:rPr>
          <w:rFonts w:ascii="仿宋" w:eastAsia="仿宋" w:hAnsi="仿宋"/>
          <w:sz w:val="32"/>
          <w:szCs w:val="32"/>
        </w:rPr>
      </w:pPr>
      <w:r w:rsidRPr="00BE3976">
        <w:rPr>
          <w:rFonts w:ascii="仿宋" w:eastAsia="仿宋" w:hAnsi="仿宋" w:hint="eastAsia"/>
          <w:sz w:val="32"/>
          <w:szCs w:val="32"/>
        </w:rPr>
        <w:t>针对危化品，还应提供按采购部门、购买量、库存量、存放位置等检索条件的组合统计查询。</w:t>
      </w:r>
    </w:p>
    <w:p w:rsidR="00BE3976" w:rsidRPr="00BE3976" w:rsidRDefault="00401534" w:rsidP="00C5784C">
      <w:pPr>
        <w:spacing w:line="570" w:lineRule="exact"/>
        <w:ind w:firstLineChars="200" w:firstLine="640"/>
        <w:rPr>
          <w:rFonts w:ascii="仿宋" w:eastAsia="仿宋" w:hAnsi="仿宋"/>
          <w:sz w:val="32"/>
          <w:szCs w:val="32"/>
        </w:rPr>
      </w:pPr>
      <w:r>
        <w:rPr>
          <w:rFonts w:ascii="仿宋" w:eastAsia="仿宋" w:hAnsi="仿宋" w:hint="eastAsia"/>
          <w:sz w:val="32"/>
          <w:szCs w:val="32"/>
        </w:rPr>
        <w:t>（3）</w:t>
      </w:r>
      <w:r w:rsidR="00BE3976" w:rsidRPr="00BE3976">
        <w:rPr>
          <w:rFonts w:ascii="仿宋" w:eastAsia="仿宋" w:hAnsi="仿宋" w:hint="eastAsia"/>
          <w:sz w:val="32"/>
          <w:szCs w:val="32"/>
        </w:rPr>
        <w:t>单据打印</w:t>
      </w:r>
    </w:p>
    <w:p w:rsidR="00BE3976" w:rsidRPr="00BE3976" w:rsidRDefault="00BE3976" w:rsidP="00C5784C">
      <w:pPr>
        <w:spacing w:line="570" w:lineRule="exact"/>
        <w:ind w:firstLineChars="200" w:firstLine="640"/>
        <w:rPr>
          <w:rFonts w:ascii="仿宋" w:eastAsia="仿宋" w:hAnsi="仿宋"/>
          <w:sz w:val="32"/>
          <w:szCs w:val="32"/>
        </w:rPr>
      </w:pPr>
      <w:r w:rsidRPr="00BE3976">
        <w:rPr>
          <w:rFonts w:ascii="仿宋" w:eastAsia="仿宋" w:hAnsi="仿宋" w:hint="eastAsia"/>
          <w:sz w:val="32"/>
          <w:szCs w:val="32"/>
        </w:rPr>
        <w:t>权限控制下，商品入库验收后，可生成并打印符合学校规定的、具备可靠防伪技术的报销单据凭证；</w:t>
      </w:r>
    </w:p>
    <w:p w:rsidR="00BE3976" w:rsidRPr="00BE3976" w:rsidRDefault="00BE3976" w:rsidP="00C5784C">
      <w:pPr>
        <w:spacing w:line="570" w:lineRule="exact"/>
        <w:ind w:firstLineChars="200" w:firstLine="640"/>
        <w:rPr>
          <w:rFonts w:ascii="仿宋" w:eastAsia="仿宋" w:hAnsi="仿宋"/>
          <w:sz w:val="32"/>
          <w:szCs w:val="32"/>
        </w:rPr>
      </w:pPr>
      <w:r w:rsidRPr="00BE3976">
        <w:rPr>
          <w:rFonts w:ascii="仿宋" w:eastAsia="仿宋" w:hAnsi="仿宋" w:hint="eastAsia"/>
          <w:sz w:val="32"/>
          <w:szCs w:val="32"/>
        </w:rPr>
        <w:t>根据该凭证单据，应能准确快速定位追溯到相关订单及货品信息。实现相关基础信息数据库标准统一、数据精确、共享实时、</w:t>
      </w:r>
      <w:r w:rsidRPr="00BE3976">
        <w:rPr>
          <w:rFonts w:ascii="仿宋" w:eastAsia="仿宋" w:hAnsi="仿宋" w:hint="eastAsia"/>
          <w:sz w:val="32"/>
          <w:szCs w:val="32"/>
        </w:rPr>
        <w:lastRenderedPageBreak/>
        <w:t>查询便捷；相关基础信息的汇总、统计、报表自动化、智能化；为各级管理层和管理部门提供相应的决策支持查询功能和数据导出接口。</w:t>
      </w:r>
    </w:p>
    <w:p w:rsidR="00BE3976" w:rsidRPr="00401534" w:rsidRDefault="00401534" w:rsidP="00C5784C">
      <w:pPr>
        <w:spacing w:line="570" w:lineRule="exact"/>
        <w:ind w:left="640"/>
        <w:rPr>
          <w:rFonts w:ascii="仿宋" w:eastAsia="仿宋" w:hAnsi="仿宋"/>
          <w:sz w:val="32"/>
          <w:szCs w:val="32"/>
        </w:rPr>
      </w:pPr>
      <w:r w:rsidRPr="00401534">
        <w:rPr>
          <w:rFonts w:ascii="仿宋" w:eastAsia="仿宋" w:hAnsi="仿宋" w:hint="eastAsia"/>
          <w:sz w:val="32"/>
          <w:szCs w:val="32"/>
        </w:rPr>
        <w:t>3</w:t>
      </w:r>
      <w:r w:rsidRPr="00401534">
        <w:rPr>
          <w:rFonts w:ascii="仿宋" w:eastAsia="仿宋" w:hAnsi="仿宋"/>
          <w:sz w:val="32"/>
          <w:szCs w:val="32"/>
        </w:rPr>
        <w:t>.</w:t>
      </w:r>
      <w:r w:rsidR="00BE3976" w:rsidRPr="00401534">
        <w:rPr>
          <w:rFonts w:ascii="仿宋" w:eastAsia="仿宋" w:hAnsi="仿宋" w:hint="eastAsia"/>
          <w:sz w:val="32"/>
          <w:szCs w:val="32"/>
        </w:rPr>
        <w:t>采购部门信息化管理系统</w:t>
      </w:r>
    </w:p>
    <w:p w:rsidR="00BE3976" w:rsidRPr="00BE3976" w:rsidRDefault="00401534" w:rsidP="00C5784C">
      <w:pPr>
        <w:spacing w:line="570" w:lineRule="exact"/>
        <w:ind w:firstLineChars="200" w:firstLine="640"/>
        <w:rPr>
          <w:rFonts w:ascii="仿宋" w:eastAsia="仿宋" w:hAnsi="仿宋"/>
          <w:sz w:val="32"/>
          <w:szCs w:val="32"/>
        </w:rPr>
      </w:pPr>
      <w:r>
        <w:rPr>
          <w:rFonts w:ascii="仿宋" w:eastAsia="仿宋" w:hAnsi="仿宋" w:hint="eastAsia"/>
          <w:sz w:val="32"/>
          <w:szCs w:val="32"/>
        </w:rPr>
        <w:t>（1）</w:t>
      </w:r>
      <w:r w:rsidR="00BE3976" w:rsidRPr="00BE3976">
        <w:rPr>
          <w:rFonts w:ascii="仿宋" w:eastAsia="仿宋" w:hAnsi="仿宋" w:hint="eastAsia"/>
          <w:sz w:val="32"/>
          <w:szCs w:val="32"/>
        </w:rPr>
        <w:t>采购管理</w:t>
      </w:r>
    </w:p>
    <w:p w:rsidR="00BE3976" w:rsidRPr="00BE3976" w:rsidRDefault="00BE3976" w:rsidP="00C5784C">
      <w:pPr>
        <w:spacing w:line="570" w:lineRule="exact"/>
        <w:ind w:firstLineChars="200" w:firstLine="640"/>
        <w:rPr>
          <w:rFonts w:ascii="仿宋" w:eastAsia="仿宋" w:hAnsi="仿宋"/>
          <w:sz w:val="32"/>
          <w:szCs w:val="32"/>
        </w:rPr>
      </w:pPr>
      <w:r w:rsidRPr="00BE3976">
        <w:rPr>
          <w:rFonts w:ascii="仿宋" w:eastAsia="仿宋" w:hAnsi="仿宋" w:hint="eastAsia"/>
          <w:sz w:val="32"/>
          <w:szCs w:val="32"/>
        </w:rPr>
        <w:t>要求定制并实现符合学校规定的，以采购部门或办公室为单位，标准化的采购申请、审批、执行采购等功能；</w:t>
      </w:r>
    </w:p>
    <w:p w:rsidR="00BE3976" w:rsidRPr="00BE3976" w:rsidRDefault="00BE3976" w:rsidP="00C5784C">
      <w:pPr>
        <w:spacing w:line="570" w:lineRule="exact"/>
        <w:ind w:firstLineChars="200" w:firstLine="640"/>
        <w:rPr>
          <w:rFonts w:ascii="仿宋" w:eastAsia="仿宋" w:hAnsi="仿宋"/>
          <w:sz w:val="32"/>
          <w:szCs w:val="32"/>
        </w:rPr>
      </w:pPr>
      <w:r w:rsidRPr="00BE3976">
        <w:rPr>
          <w:rFonts w:ascii="仿宋" w:eastAsia="仿宋" w:hAnsi="仿宋" w:hint="eastAsia"/>
          <w:sz w:val="32"/>
          <w:szCs w:val="32"/>
        </w:rPr>
        <w:t>申购人员可以实时查看申请审批状态；</w:t>
      </w:r>
    </w:p>
    <w:p w:rsidR="00BE3976" w:rsidRPr="00BE3976" w:rsidRDefault="00BE3976" w:rsidP="00C5784C">
      <w:pPr>
        <w:spacing w:line="570" w:lineRule="exact"/>
        <w:ind w:firstLineChars="200" w:firstLine="640"/>
        <w:rPr>
          <w:rFonts w:ascii="仿宋" w:eastAsia="仿宋" w:hAnsi="仿宋"/>
          <w:sz w:val="32"/>
          <w:szCs w:val="32"/>
        </w:rPr>
      </w:pPr>
      <w:r w:rsidRPr="00BE3976">
        <w:rPr>
          <w:rFonts w:ascii="仿宋" w:eastAsia="仿宋" w:hAnsi="仿宋" w:hint="eastAsia"/>
          <w:sz w:val="32"/>
          <w:szCs w:val="32"/>
        </w:rPr>
        <w:t>以上采购行为须有完整采购记录，且不可篡改。</w:t>
      </w:r>
    </w:p>
    <w:p w:rsidR="00BE3976" w:rsidRPr="00BE3976" w:rsidRDefault="00401534" w:rsidP="00C5784C">
      <w:pPr>
        <w:spacing w:line="570" w:lineRule="exact"/>
        <w:ind w:firstLineChars="200" w:firstLine="640"/>
        <w:rPr>
          <w:rFonts w:ascii="仿宋" w:eastAsia="仿宋" w:hAnsi="仿宋"/>
          <w:sz w:val="32"/>
          <w:szCs w:val="32"/>
        </w:rPr>
      </w:pPr>
      <w:r>
        <w:rPr>
          <w:rFonts w:ascii="仿宋" w:eastAsia="仿宋" w:hAnsi="仿宋" w:hint="eastAsia"/>
          <w:sz w:val="32"/>
          <w:szCs w:val="32"/>
        </w:rPr>
        <w:t>（2）</w:t>
      </w:r>
      <w:r w:rsidR="00BE3976" w:rsidRPr="00BE3976">
        <w:rPr>
          <w:rFonts w:ascii="仿宋" w:eastAsia="仿宋" w:hAnsi="仿宋" w:hint="eastAsia"/>
          <w:sz w:val="32"/>
          <w:szCs w:val="32"/>
        </w:rPr>
        <w:t>库存管理</w:t>
      </w:r>
    </w:p>
    <w:p w:rsidR="00BE3976" w:rsidRPr="00BE3976" w:rsidRDefault="00BE3976" w:rsidP="00C5784C">
      <w:pPr>
        <w:spacing w:line="570" w:lineRule="exact"/>
        <w:ind w:firstLineChars="200" w:firstLine="640"/>
        <w:rPr>
          <w:rFonts w:ascii="仿宋" w:eastAsia="仿宋" w:hAnsi="仿宋"/>
          <w:sz w:val="32"/>
          <w:szCs w:val="32"/>
        </w:rPr>
      </w:pPr>
      <w:r w:rsidRPr="00BE3976">
        <w:rPr>
          <w:rFonts w:ascii="仿宋" w:eastAsia="仿宋" w:hAnsi="仿宋" w:hint="eastAsia"/>
          <w:sz w:val="32"/>
          <w:szCs w:val="32"/>
        </w:rPr>
        <w:t>货品签收后，可同时自动执行入库操作；</w:t>
      </w:r>
    </w:p>
    <w:p w:rsidR="00BE3976" w:rsidRPr="00BE3976" w:rsidRDefault="00BE3976" w:rsidP="00C5784C">
      <w:pPr>
        <w:spacing w:line="570" w:lineRule="exact"/>
        <w:ind w:firstLineChars="200" w:firstLine="640"/>
        <w:rPr>
          <w:rFonts w:ascii="仿宋" w:eastAsia="仿宋" w:hAnsi="仿宋"/>
          <w:sz w:val="32"/>
          <w:szCs w:val="32"/>
        </w:rPr>
      </w:pPr>
      <w:r w:rsidRPr="00BE3976">
        <w:rPr>
          <w:rFonts w:ascii="仿宋" w:eastAsia="仿宋" w:hAnsi="仿宋" w:hint="eastAsia"/>
          <w:sz w:val="32"/>
          <w:szCs w:val="32"/>
        </w:rPr>
        <w:t>对于高货值和危化品，入库需详细记录货品自身具备的全部信息（如批次、库存、保质期、存放位置等）；</w:t>
      </w:r>
    </w:p>
    <w:p w:rsidR="00BE3976" w:rsidRPr="00BE3976" w:rsidRDefault="00BE3976" w:rsidP="00C5784C">
      <w:pPr>
        <w:spacing w:line="570" w:lineRule="exact"/>
        <w:ind w:firstLineChars="200" w:firstLine="640"/>
        <w:rPr>
          <w:rFonts w:ascii="仿宋" w:eastAsia="仿宋" w:hAnsi="仿宋"/>
          <w:sz w:val="32"/>
          <w:szCs w:val="32"/>
        </w:rPr>
      </w:pPr>
      <w:r w:rsidRPr="00BE3976">
        <w:rPr>
          <w:rFonts w:ascii="仿宋" w:eastAsia="仿宋" w:hAnsi="仿宋" w:hint="eastAsia"/>
          <w:sz w:val="32"/>
          <w:szCs w:val="32"/>
        </w:rPr>
        <w:t>针对特殊物品，能根据存量和用量设置库存预警（低库存、超限量、超出正常单次使用量等）；</w:t>
      </w:r>
    </w:p>
    <w:p w:rsidR="00BE3976" w:rsidRPr="00BE3976" w:rsidRDefault="00BE3976" w:rsidP="00C5784C">
      <w:pPr>
        <w:spacing w:line="570" w:lineRule="exact"/>
        <w:ind w:firstLineChars="200" w:firstLine="640"/>
        <w:rPr>
          <w:rFonts w:ascii="仿宋" w:eastAsia="仿宋" w:hAnsi="仿宋"/>
          <w:sz w:val="32"/>
          <w:szCs w:val="32"/>
        </w:rPr>
      </w:pPr>
      <w:r w:rsidRPr="00BE3976">
        <w:rPr>
          <w:rFonts w:ascii="仿宋" w:eastAsia="仿宋" w:hAnsi="仿宋" w:hint="eastAsia"/>
          <w:sz w:val="32"/>
          <w:szCs w:val="32"/>
        </w:rPr>
        <w:t>货品领用需执行出库操作；</w:t>
      </w:r>
    </w:p>
    <w:p w:rsidR="00BE3976" w:rsidRPr="00BE3976" w:rsidRDefault="00BE3976" w:rsidP="00C5784C">
      <w:pPr>
        <w:spacing w:line="570" w:lineRule="exact"/>
        <w:ind w:firstLineChars="200" w:firstLine="640"/>
        <w:rPr>
          <w:rFonts w:ascii="仿宋" w:eastAsia="仿宋" w:hAnsi="仿宋"/>
          <w:sz w:val="32"/>
          <w:szCs w:val="32"/>
        </w:rPr>
      </w:pPr>
      <w:r w:rsidRPr="00BE3976">
        <w:rPr>
          <w:rFonts w:ascii="仿宋" w:eastAsia="仿宋" w:hAnsi="仿宋" w:hint="eastAsia"/>
          <w:sz w:val="32"/>
          <w:szCs w:val="32"/>
        </w:rPr>
        <w:t>出库操作包括领用申请、审批、发放等。以上操作应形成完整记录，且不可篡改。</w:t>
      </w:r>
    </w:p>
    <w:p w:rsidR="00BE3976" w:rsidRPr="00BE3976" w:rsidRDefault="00401534" w:rsidP="00C5784C">
      <w:pPr>
        <w:spacing w:line="570" w:lineRule="exact"/>
        <w:ind w:firstLineChars="200" w:firstLine="640"/>
        <w:rPr>
          <w:rFonts w:ascii="仿宋" w:eastAsia="仿宋" w:hAnsi="仿宋"/>
          <w:sz w:val="32"/>
          <w:szCs w:val="32"/>
        </w:rPr>
      </w:pPr>
      <w:r>
        <w:rPr>
          <w:rFonts w:ascii="仿宋" w:eastAsia="仿宋" w:hAnsi="仿宋" w:hint="eastAsia"/>
          <w:sz w:val="32"/>
          <w:szCs w:val="32"/>
        </w:rPr>
        <w:t>（3）</w:t>
      </w:r>
      <w:r w:rsidR="00BE3976" w:rsidRPr="00BE3976">
        <w:rPr>
          <w:rFonts w:ascii="仿宋" w:eastAsia="仿宋" w:hAnsi="仿宋" w:hint="eastAsia"/>
          <w:sz w:val="32"/>
          <w:szCs w:val="32"/>
        </w:rPr>
        <w:t>项目管理</w:t>
      </w:r>
    </w:p>
    <w:p w:rsidR="00BE3976" w:rsidRPr="00BE3976" w:rsidRDefault="00BE3976" w:rsidP="00C5784C">
      <w:pPr>
        <w:spacing w:line="570" w:lineRule="exact"/>
        <w:ind w:firstLineChars="200" w:firstLine="640"/>
        <w:rPr>
          <w:rFonts w:ascii="仿宋" w:eastAsia="仿宋" w:hAnsi="仿宋"/>
          <w:sz w:val="32"/>
          <w:szCs w:val="32"/>
        </w:rPr>
      </w:pPr>
      <w:r w:rsidRPr="00BE3976">
        <w:rPr>
          <w:rFonts w:ascii="仿宋" w:eastAsia="仿宋" w:hAnsi="仿宋" w:hint="eastAsia"/>
          <w:sz w:val="32"/>
          <w:szCs w:val="32"/>
        </w:rPr>
        <w:t>建立全校购买、存储、使用、全过程进行台账记录管理，购买商品可生成清单查询和财务报账单据，课题组或办公室可进行项目建立、录入、修改、查询、审核、统计与分析；可导入课题经费</w:t>
      </w:r>
      <w:r w:rsidRPr="00BE3976">
        <w:rPr>
          <w:rFonts w:ascii="仿宋" w:eastAsia="仿宋" w:hAnsi="仿宋" w:hint="eastAsia"/>
          <w:sz w:val="32"/>
          <w:szCs w:val="32"/>
        </w:rPr>
        <w:lastRenderedPageBreak/>
        <w:t>信息（账号、科目、余额等），实现与采购订单的关联。</w:t>
      </w:r>
    </w:p>
    <w:p w:rsidR="00BE3976" w:rsidRPr="00BE3976" w:rsidRDefault="00401534" w:rsidP="00C5784C">
      <w:pPr>
        <w:spacing w:line="570" w:lineRule="exact"/>
        <w:ind w:firstLineChars="200" w:firstLine="640"/>
        <w:rPr>
          <w:rFonts w:ascii="仿宋" w:eastAsia="仿宋" w:hAnsi="仿宋"/>
          <w:sz w:val="32"/>
          <w:szCs w:val="32"/>
        </w:rPr>
      </w:pPr>
      <w:r>
        <w:rPr>
          <w:rFonts w:ascii="仿宋" w:eastAsia="仿宋" w:hAnsi="仿宋" w:hint="eastAsia"/>
          <w:sz w:val="32"/>
          <w:szCs w:val="32"/>
        </w:rPr>
        <w:t>（4）</w:t>
      </w:r>
      <w:r w:rsidR="00BE3976" w:rsidRPr="00BE3976">
        <w:rPr>
          <w:rFonts w:ascii="仿宋" w:eastAsia="仿宋" w:hAnsi="仿宋" w:hint="eastAsia"/>
          <w:sz w:val="32"/>
          <w:szCs w:val="32"/>
        </w:rPr>
        <w:t>人员管理</w:t>
      </w:r>
    </w:p>
    <w:p w:rsidR="00BE3976" w:rsidRPr="00BE3976" w:rsidRDefault="00BE3976" w:rsidP="00C5784C">
      <w:pPr>
        <w:spacing w:line="570" w:lineRule="exact"/>
        <w:ind w:firstLineChars="200" w:firstLine="640"/>
        <w:rPr>
          <w:rFonts w:ascii="仿宋" w:eastAsia="仿宋" w:hAnsi="仿宋"/>
          <w:sz w:val="32"/>
          <w:szCs w:val="32"/>
        </w:rPr>
      </w:pPr>
      <w:r w:rsidRPr="00BE3976">
        <w:rPr>
          <w:rFonts w:ascii="仿宋" w:eastAsia="仿宋" w:hAnsi="仿宋" w:hint="eastAsia"/>
          <w:sz w:val="32"/>
          <w:szCs w:val="32"/>
        </w:rPr>
        <w:t>课题组或办公室管理员可进行人员权限设置和分配；可查询或导出相关人员申请及领用信息。</w:t>
      </w:r>
    </w:p>
    <w:p w:rsidR="00BE3976" w:rsidRPr="00401534" w:rsidRDefault="00401534" w:rsidP="00C5784C">
      <w:pPr>
        <w:spacing w:line="570" w:lineRule="exact"/>
        <w:ind w:left="640"/>
        <w:rPr>
          <w:rFonts w:ascii="仿宋" w:eastAsia="仿宋" w:hAnsi="仿宋"/>
          <w:sz w:val="32"/>
          <w:szCs w:val="32"/>
        </w:rPr>
      </w:pPr>
      <w:r w:rsidRPr="00401534">
        <w:rPr>
          <w:rFonts w:ascii="仿宋" w:eastAsia="仿宋" w:hAnsi="仿宋" w:hint="eastAsia"/>
          <w:sz w:val="32"/>
          <w:szCs w:val="32"/>
        </w:rPr>
        <w:t>4</w:t>
      </w:r>
      <w:r w:rsidRPr="00401534">
        <w:rPr>
          <w:rFonts w:ascii="仿宋" w:eastAsia="仿宋" w:hAnsi="仿宋"/>
          <w:sz w:val="32"/>
          <w:szCs w:val="32"/>
        </w:rPr>
        <w:t>.</w:t>
      </w:r>
      <w:r w:rsidR="00BE3976" w:rsidRPr="00401534">
        <w:rPr>
          <w:rFonts w:ascii="仿宋" w:eastAsia="仿宋" w:hAnsi="仿宋" w:hint="eastAsia"/>
          <w:sz w:val="32"/>
          <w:szCs w:val="32"/>
        </w:rPr>
        <w:t>系统设置</w:t>
      </w:r>
    </w:p>
    <w:p w:rsidR="00BE3976" w:rsidRPr="00BE3976" w:rsidRDefault="00401534" w:rsidP="00C5784C">
      <w:pPr>
        <w:spacing w:line="570" w:lineRule="exact"/>
        <w:ind w:firstLineChars="200" w:firstLine="640"/>
        <w:rPr>
          <w:rFonts w:ascii="仿宋" w:eastAsia="仿宋" w:hAnsi="仿宋"/>
          <w:sz w:val="32"/>
          <w:szCs w:val="32"/>
        </w:rPr>
      </w:pPr>
      <w:r>
        <w:rPr>
          <w:rFonts w:ascii="仿宋" w:eastAsia="仿宋" w:hAnsi="仿宋" w:hint="eastAsia"/>
          <w:sz w:val="32"/>
          <w:szCs w:val="32"/>
        </w:rPr>
        <w:t>（1）</w:t>
      </w:r>
      <w:r w:rsidR="00BE3976" w:rsidRPr="00BE3976">
        <w:rPr>
          <w:rFonts w:ascii="仿宋" w:eastAsia="仿宋" w:hAnsi="仿宋" w:hint="eastAsia"/>
          <w:sz w:val="32"/>
          <w:szCs w:val="32"/>
        </w:rPr>
        <w:t>权限设置</w:t>
      </w:r>
    </w:p>
    <w:p w:rsidR="00BE3976" w:rsidRPr="00BE3976" w:rsidRDefault="00BE3976" w:rsidP="00C5784C">
      <w:pPr>
        <w:spacing w:line="570" w:lineRule="exact"/>
        <w:ind w:firstLineChars="200" w:firstLine="640"/>
        <w:rPr>
          <w:rFonts w:ascii="仿宋" w:eastAsia="仿宋" w:hAnsi="仿宋"/>
          <w:sz w:val="32"/>
          <w:szCs w:val="32"/>
        </w:rPr>
      </w:pPr>
      <w:r w:rsidRPr="00BE3976">
        <w:rPr>
          <w:rFonts w:ascii="仿宋" w:eastAsia="仿宋" w:hAnsi="仿宋" w:hint="eastAsia"/>
          <w:sz w:val="32"/>
          <w:szCs w:val="32"/>
        </w:rPr>
        <w:t>要求系统内各项功能需经过权限控制；内置对应管理部门和科研人员的角色及权限设置；系统管理员可配置权限设置以及角色分配；</w:t>
      </w:r>
    </w:p>
    <w:p w:rsidR="00BE3976" w:rsidRPr="00BE3976" w:rsidRDefault="00401534" w:rsidP="00C5784C">
      <w:pPr>
        <w:spacing w:line="570" w:lineRule="exact"/>
        <w:ind w:firstLineChars="200" w:firstLine="640"/>
        <w:rPr>
          <w:rFonts w:ascii="仿宋" w:eastAsia="仿宋" w:hAnsi="仿宋"/>
          <w:sz w:val="32"/>
          <w:szCs w:val="32"/>
        </w:rPr>
      </w:pPr>
      <w:r>
        <w:rPr>
          <w:rFonts w:ascii="仿宋" w:eastAsia="仿宋" w:hAnsi="仿宋" w:hint="eastAsia"/>
          <w:sz w:val="32"/>
          <w:szCs w:val="32"/>
        </w:rPr>
        <w:t>（2）</w:t>
      </w:r>
      <w:r w:rsidR="00BE3976" w:rsidRPr="00BE3976">
        <w:rPr>
          <w:rFonts w:ascii="仿宋" w:eastAsia="仿宋" w:hAnsi="仿宋" w:hint="eastAsia"/>
          <w:sz w:val="32"/>
          <w:szCs w:val="32"/>
        </w:rPr>
        <w:t>采购部门管理</w:t>
      </w:r>
    </w:p>
    <w:p w:rsidR="00BE3976" w:rsidRPr="00BE3976" w:rsidRDefault="00BE3976" w:rsidP="00C5784C">
      <w:pPr>
        <w:spacing w:line="570" w:lineRule="exact"/>
        <w:ind w:firstLineChars="200" w:firstLine="640"/>
        <w:rPr>
          <w:rFonts w:ascii="仿宋" w:eastAsia="仿宋" w:hAnsi="仿宋"/>
          <w:sz w:val="32"/>
          <w:szCs w:val="32"/>
        </w:rPr>
      </w:pPr>
      <w:r w:rsidRPr="00BE3976">
        <w:rPr>
          <w:rFonts w:ascii="仿宋" w:eastAsia="仿宋" w:hAnsi="仿宋" w:hint="eastAsia"/>
          <w:sz w:val="32"/>
          <w:szCs w:val="32"/>
        </w:rPr>
        <w:t>课题组或采购部门可进行项目建立、录入、修改、查询、审核、统计与分析；</w:t>
      </w:r>
    </w:p>
    <w:p w:rsidR="00BE3976" w:rsidRPr="00BE3976" w:rsidRDefault="00BE3976" w:rsidP="00C5784C">
      <w:pPr>
        <w:spacing w:line="570" w:lineRule="exact"/>
        <w:ind w:firstLineChars="200" w:firstLine="640"/>
        <w:rPr>
          <w:rFonts w:ascii="仿宋" w:eastAsia="仿宋" w:hAnsi="仿宋"/>
          <w:sz w:val="32"/>
          <w:szCs w:val="32"/>
        </w:rPr>
      </w:pPr>
      <w:r w:rsidRPr="00BE3976">
        <w:rPr>
          <w:rFonts w:ascii="仿宋" w:eastAsia="仿宋" w:hAnsi="仿宋" w:hint="eastAsia"/>
          <w:sz w:val="32"/>
          <w:szCs w:val="32"/>
        </w:rPr>
        <w:t>可导入课题经费信息（账号、科目、余额等），实现与采购订单关联；</w:t>
      </w:r>
    </w:p>
    <w:p w:rsidR="00BE3976" w:rsidRPr="00BE3976" w:rsidRDefault="00BE3976" w:rsidP="00C5784C">
      <w:pPr>
        <w:spacing w:line="570" w:lineRule="exact"/>
        <w:ind w:firstLineChars="200" w:firstLine="640"/>
        <w:rPr>
          <w:rFonts w:ascii="仿宋" w:eastAsia="仿宋" w:hAnsi="仿宋"/>
          <w:sz w:val="32"/>
          <w:szCs w:val="32"/>
        </w:rPr>
      </w:pPr>
      <w:r w:rsidRPr="00BE3976">
        <w:rPr>
          <w:rFonts w:ascii="仿宋" w:eastAsia="仿宋" w:hAnsi="仿宋" w:hint="eastAsia"/>
          <w:sz w:val="32"/>
          <w:szCs w:val="32"/>
        </w:rPr>
        <w:t>可导入现有低值易耗危化品库存信息；</w:t>
      </w:r>
    </w:p>
    <w:p w:rsidR="00BE3976" w:rsidRPr="00BE3976" w:rsidRDefault="00BE3976" w:rsidP="00C5784C">
      <w:pPr>
        <w:spacing w:line="570" w:lineRule="exact"/>
        <w:ind w:firstLineChars="200" w:firstLine="640"/>
        <w:rPr>
          <w:rFonts w:ascii="仿宋" w:eastAsia="仿宋" w:hAnsi="仿宋"/>
          <w:sz w:val="32"/>
          <w:szCs w:val="32"/>
        </w:rPr>
      </w:pPr>
      <w:r w:rsidRPr="00BE3976">
        <w:rPr>
          <w:rFonts w:ascii="仿宋" w:eastAsia="仿宋" w:hAnsi="仿宋" w:hint="eastAsia"/>
          <w:sz w:val="32"/>
          <w:szCs w:val="32"/>
        </w:rPr>
        <w:t>系统管理员可根据实际情况，创建、分配、撤销采购部门或办公室；</w:t>
      </w:r>
    </w:p>
    <w:p w:rsidR="00BE3976" w:rsidRPr="00BE3976" w:rsidRDefault="00BE3976" w:rsidP="00C5784C">
      <w:pPr>
        <w:spacing w:line="570" w:lineRule="exact"/>
        <w:ind w:firstLineChars="200" w:firstLine="640"/>
        <w:rPr>
          <w:rFonts w:ascii="仿宋" w:eastAsia="仿宋" w:hAnsi="仿宋"/>
          <w:sz w:val="32"/>
          <w:szCs w:val="32"/>
        </w:rPr>
      </w:pPr>
      <w:r w:rsidRPr="00BE3976">
        <w:rPr>
          <w:rFonts w:ascii="仿宋" w:eastAsia="仿宋" w:hAnsi="仿宋" w:hint="eastAsia"/>
          <w:sz w:val="32"/>
          <w:szCs w:val="32"/>
        </w:rPr>
        <w:t>可对采购部门或办公室进行权限修复；</w:t>
      </w:r>
    </w:p>
    <w:p w:rsidR="00BE3976" w:rsidRPr="00BE3976" w:rsidRDefault="00401534" w:rsidP="00C5784C">
      <w:pPr>
        <w:spacing w:line="570" w:lineRule="exact"/>
        <w:ind w:firstLineChars="200" w:firstLine="640"/>
        <w:rPr>
          <w:rFonts w:ascii="仿宋" w:eastAsia="仿宋" w:hAnsi="仿宋"/>
          <w:sz w:val="32"/>
          <w:szCs w:val="32"/>
        </w:rPr>
      </w:pPr>
      <w:r>
        <w:rPr>
          <w:rFonts w:ascii="仿宋" w:eastAsia="仿宋" w:hAnsi="仿宋" w:hint="eastAsia"/>
          <w:sz w:val="32"/>
          <w:szCs w:val="32"/>
        </w:rPr>
        <w:t>（3）</w:t>
      </w:r>
      <w:r w:rsidR="00BE3976" w:rsidRPr="00BE3976">
        <w:rPr>
          <w:rFonts w:ascii="仿宋" w:eastAsia="仿宋" w:hAnsi="仿宋" w:hint="eastAsia"/>
          <w:sz w:val="32"/>
          <w:szCs w:val="32"/>
        </w:rPr>
        <w:t>系统备份及恢复</w:t>
      </w:r>
    </w:p>
    <w:p w:rsidR="00BE3976" w:rsidRPr="00BE3976" w:rsidRDefault="00BE3976" w:rsidP="00C5784C">
      <w:pPr>
        <w:spacing w:line="570" w:lineRule="exact"/>
        <w:ind w:firstLineChars="200" w:firstLine="640"/>
        <w:rPr>
          <w:rFonts w:ascii="仿宋" w:eastAsia="仿宋" w:hAnsi="仿宋"/>
          <w:sz w:val="32"/>
          <w:szCs w:val="32"/>
        </w:rPr>
      </w:pPr>
      <w:r w:rsidRPr="00BE3976">
        <w:rPr>
          <w:rFonts w:ascii="仿宋" w:eastAsia="仿宋" w:hAnsi="仿宋" w:hint="eastAsia"/>
          <w:sz w:val="32"/>
          <w:szCs w:val="32"/>
        </w:rPr>
        <w:t>系统对核心材料和数据，应该具备自动备份功能；系统管理员可配置备份策略，自定义备份路径、内容；可实时查看备份、进行系统紧急恢复等；</w:t>
      </w:r>
    </w:p>
    <w:p w:rsidR="00BE3976" w:rsidRPr="00401534" w:rsidRDefault="00401534" w:rsidP="00C5784C">
      <w:pPr>
        <w:spacing w:line="570" w:lineRule="exact"/>
        <w:ind w:left="640"/>
        <w:rPr>
          <w:rFonts w:ascii="仿宋" w:eastAsia="仿宋" w:hAnsi="仿宋"/>
          <w:sz w:val="32"/>
          <w:szCs w:val="32"/>
        </w:rPr>
      </w:pPr>
      <w:r w:rsidRPr="00401534">
        <w:rPr>
          <w:rFonts w:ascii="仿宋" w:eastAsia="仿宋" w:hAnsi="仿宋" w:hint="eastAsia"/>
          <w:sz w:val="32"/>
          <w:szCs w:val="32"/>
        </w:rPr>
        <w:lastRenderedPageBreak/>
        <w:t>5</w:t>
      </w:r>
      <w:r w:rsidRPr="00401534">
        <w:rPr>
          <w:rFonts w:ascii="仿宋" w:eastAsia="仿宋" w:hAnsi="仿宋"/>
          <w:sz w:val="32"/>
          <w:szCs w:val="32"/>
        </w:rPr>
        <w:t>.</w:t>
      </w:r>
      <w:r w:rsidR="00BE3976" w:rsidRPr="00401534">
        <w:rPr>
          <w:rFonts w:ascii="仿宋" w:eastAsia="仿宋" w:hAnsi="仿宋" w:hint="eastAsia"/>
          <w:sz w:val="32"/>
          <w:szCs w:val="32"/>
        </w:rPr>
        <w:t>财务管理</w:t>
      </w:r>
    </w:p>
    <w:p w:rsidR="00BE3976" w:rsidRPr="00BE3976" w:rsidRDefault="00401534" w:rsidP="00C5784C">
      <w:pPr>
        <w:spacing w:line="570" w:lineRule="exact"/>
        <w:ind w:firstLineChars="200" w:firstLine="640"/>
        <w:rPr>
          <w:rFonts w:ascii="仿宋" w:eastAsia="仿宋" w:hAnsi="仿宋"/>
          <w:sz w:val="32"/>
          <w:szCs w:val="32"/>
        </w:rPr>
      </w:pPr>
      <w:r>
        <w:rPr>
          <w:rFonts w:ascii="仿宋" w:eastAsia="仿宋" w:hAnsi="仿宋" w:hint="eastAsia"/>
          <w:sz w:val="32"/>
          <w:szCs w:val="32"/>
        </w:rPr>
        <w:t>（1）</w:t>
      </w:r>
      <w:r w:rsidR="00BE3976" w:rsidRPr="00BE3976">
        <w:rPr>
          <w:rFonts w:ascii="仿宋" w:eastAsia="仿宋" w:hAnsi="仿宋" w:hint="eastAsia"/>
          <w:sz w:val="32"/>
          <w:szCs w:val="32"/>
        </w:rPr>
        <w:t>经费结算</w:t>
      </w:r>
    </w:p>
    <w:p w:rsidR="00BE3976" w:rsidRPr="00BE3976" w:rsidRDefault="00BE3976" w:rsidP="00C5784C">
      <w:pPr>
        <w:spacing w:line="570" w:lineRule="exact"/>
        <w:ind w:firstLineChars="200" w:firstLine="640"/>
        <w:rPr>
          <w:rFonts w:ascii="仿宋" w:eastAsia="仿宋" w:hAnsi="仿宋"/>
          <w:sz w:val="32"/>
          <w:szCs w:val="32"/>
        </w:rPr>
      </w:pPr>
      <w:r w:rsidRPr="00BE3976">
        <w:rPr>
          <w:rFonts w:ascii="仿宋" w:eastAsia="仿宋" w:hAnsi="仿宋" w:hint="eastAsia"/>
          <w:sz w:val="32"/>
          <w:szCs w:val="32"/>
        </w:rPr>
        <w:t>本系统设有经费库，每个老师名下可以设多个课题经费账户，例如其名下（仓库经费）仅限在学校材料库领取物品，并能自动扣款；另外的经费账户可以在供应商平台采购物品，课题组可输入经费，经过职能管理部门审核后，确认经费金额是否合理准确，在结算前，系统将以在本平台需支付的金额从当前余额中予以自动扣除，方便用户；显示余额，能查询每一笔经费使用记录。与财务系统预留对接接口；</w:t>
      </w:r>
    </w:p>
    <w:p w:rsidR="00BE3976" w:rsidRPr="00BE3976" w:rsidRDefault="00BE3976" w:rsidP="00C5784C">
      <w:pPr>
        <w:spacing w:line="570" w:lineRule="exact"/>
        <w:ind w:firstLineChars="200" w:firstLine="640"/>
        <w:rPr>
          <w:rFonts w:ascii="仿宋" w:eastAsia="仿宋" w:hAnsi="仿宋"/>
          <w:sz w:val="32"/>
          <w:szCs w:val="32"/>
        </w:rPr>
      </w:pPr>
      <w:r w:rsidRPr="00BE3976">
        <w:rPr>
          <w:rFonts w:ascii="仿宋" w:eastAsia="仿宋" w:hAnsi="仿宋" w:hint="eastAsia"/>
          <w:sz w:val="32"/>
          <w:szCs w:val="32"/>
        </w:rPr>
        <w:t xml:space="preserve">经费项目统计及查询：根据经费账号统计时间段、时间节点前的经费账目，关联相关采购订单，领用订单；   </w:t>
      </w:r>
    </w:p>
    <w:p w:rsidR="00BE3976" w:rsidRPr="00BE3976" w:rsidRDefault="00401534" w:rsidP="00C5784C">
      <w:pPr>
        <w:spacing w:line="570" w:lineRule="exact"/>
        <w:ind w:firstLineChars="200" w:firstLine="640"/>
        <w:rPr>
          <w:rFonts w:ascii="仿宋" w:eastAsia="仿宋" w:hAnsi="仿宋"/>
          <w:sz w:val="32"/>
          <w:szCs w:val="32"/>
        </w:rPr>
      </w:pPr>
      <w:r>
        <w:rPr>
          <w:rFonts w:ascii="仿宋" w:eastAsia="仿宋" w:hAnsi="仿宋" w:hint="eastAsia"/>
          <w:sz w:val="32"/>
          <w:szCs w:val="32"/>
        </w:rPr>
        <w:t>（2）</w:t>
      </w:r>
      <w:r w:rsidR="00BE3976" w:rsidRPr="00BE3976">
        <w:rPr>
          <w:rFonts w:ascii="仿宋" w:eastAsia="仿宋" w:hAnsi="仿宋" w:hint="eastAsia"/>
          <w:sz w:val="32"/>
          <w:szCs w:val="32"/>
        </w:rPr>
        <w:t>结算管理</w:t>
      </w:r>
    </w:p>
    <w:p w:rsidR="00BE3976" w:rsidRPr="00BE3976" w:rsidRDefault="00BE3976" w:rsidP="00C5784C">
      <w:pPr>
        <w:spacing w:line="570" w:lineRule="exact"/>
        <w:ind w:firstLineChars="200" w:firstLine="640"/>
        <w:rPr>
          <w:rFonts w:ascii="仿宋" w:eastAsia="仿宋" w:hAnsi="仿宋"/>
          <w:sz w:val="32"/>
          <w:szCs w:val="32"/>
        </w:rPr>
      </w:pPr>
      <w:r w:rsidRPr="00BE3976">
        <w:rPr>
          <w:rFonts w:ascii="仿宋" w:eastAsia="仿宋" w:hAnsi="仿宋" w:hint="eastAsia"/>
          <w:sz w:val="32"/>
          <w:szCs w:val="32"/>
        </w:rPr>
        <w:t>结算管理：系统提供供应商在线结算功能，供应商可在线申请结算；</w:t>
      </w:r>
    </w:p>
    <w:p w:rsidR="00BE3976" w:rsidRPr="00BE3976" w:rsidRDefault="00BE3976" w:rsidP="00C5784C">
      <w:pPr>
        <w:spacing w:line="570" w:lineRule="exact"/>
        <w:ind w:firstLineChars="200" w:firstLine="640"/>
        <w:rPr>
          <w:rFonts w:ascii="仿宋" w:eastAsia="仿宋" w:hAnsi="仿宋"/>
          <w:sz w:val="32"/>
          <w:szCs w:val="32"/>
        </w:rPr>
      </w:pPr>
      <w:r w:rsidRPr="00BE3976">
        <w:rPr>
          <w:rFonts w:ascii="仿宋" w:eastAsia="仿宋" w:hAnsi="仿宋" w:hint="eastAsia"/>
          <w:sz w:val="32"/>
          <w:szCs w:val="32"/>
        </w:rPr>
        <w:t>系统支持多个订单合并付款，课题组可在系统内实现在线查看经费编号、余额等信息；</w:t>
      </w:r>
    </w:p>
    <w:p w:rsidR="00BE3976" w:rsidRPr="00BE3976" w:rsidRDefault="00BE3976" w:rsidP="00C5784C">
      <w:pPr>
        <w:spacing w:line="570" w:lineRule="exact"/>
        <w:ind w:firstLineChars="200" w:firstLine="640"/>
        <w:rPr>
          <w:rFonts w:ascii="仿宋" w:eastAsia="仿宋" w:hAnsi="仿宋"/>
          <w:sz w:val="32"/>
          <w:szCs w:val="32"/>
        </w:rPr>
      </w:pPr>
      <w:r w:rsidRPr="00BE3976">
        <w:rPr>
          <w:rFonts w:ascii="仿宋" w:eastAsia="仿宋" w:hAnsi="仿宋" w:hint="eastAsia"/>
          <w:sz w:val="32"/>
          <w:szCs w:val="32"/>
        </w:rPr>
        <w:t>与校财务系统对接后，课题组可在系统内实现在线查看经费编号、余额等信息，订单审批后可实现统一报销；可以通过输入相应的账户号码，对财务处经费进行检索，查询对应的经费信息。（此过程保证了添加财务经费的真实准确性，方便了创建经费时需要录入大量信息的过程）；</w:t>
      </w:r>
    </w:p>
    <w:p w:rsidR="00BE3976" w:rsidRPr="00BE3976" w:rsidRDefault="00BE3976" w:rsidP="00C5784C">
      <w:pPr>
        <w:spacing w:line="570" w:lineRule="exact"/>
        <w:ind w:firstLineChars="200" w:firstLine="640"/>
        <w:rPr>
          <w:rFonts w:ascii="仿宋" w:eastAsia="仿宋" w:hAnsi="仿宋"/>
          <w:sz w:val="32"/>
          <w:szCs w:val="32"/>
        </w:rPr>
      </w:pPr>
      <w:r w:rsidRPr="00BE3976">
        <w:rPr>
          <w:rFonts w:ascii="仿宋" w:eastAsia="仿宋" w:hAnsi="仿宋" w:hint="eastAsia"/>
          <w:sz w:val="32"/>
          <w:szCs w:val="32"/>
        </w:rPr>
        <w:t>采购人员下单提交到所在采购部门后，由相应的采购部门负</w:t>
      </w:r>
      <w:r w:rsidRPr="00BE3976">
        <w:rPr>
          <w:rFonts w:ascii="仿宋" w:eastAsia="仿宋" w:hAnsi="仿宋" w:hint="eastAsia"/>
          <w:sz w:val="32"/>
          <w:szCs w:val="32"/>
        </w:rPr>
        <w:lastRenderedPageBreak/>
        <w:t>责人审核订单信息（或者订单免审），选择当前采购要使用的经费后，首先验证当前经费是否可用，如果可用再去验证金额是否够用，在以上两个条件均成立的条件下，采购系统会提交相应的信息（流水号、经费信息以及订单金额）到财务系统中，并冻结（当前经费不可被其他人使用）当前经费对应的订单金额。保证财务经费不会超支使用，方便了经费管理。</w:t>
      </w:r>
    </w:p>
    <w:p w:rsidR="00BE3976" w:rsidRPr="00BE3976" w:rsidRDefault="00BE3976" w:rsidP="00C5784C">
      <w:pPr>
        <w:spacing w:line="570" w:lineRule="exact"/>
        <w:ind w:firstLineChars="200" w:firstLine="640"/>
        <w:rPr>
          <w:rFonts w:ascii="仿宋" w:eastAsia="仿宋" w:hAnsi="仿宋"/>
          <w:sz w:val="32"/>
          <w:szCs w:val="32"/>
        </w:rPr>
      </w:pPr>
      <w:r w:rsidRPr="00BE3976">
        <w:rPr>
          <w:rFonts w:ascii="仿宋" w:eastAsia="仿宋" w:hAnsi="仿宋" w:hint="eastAsia"/>
          <w:sz w:val="32"/>
          <w:szCs w:val="32"/>
        </w:rPr>
        <w:t>例如财务对接之后实现以下功能：</w:t>
      </w:r>
    </w:p>
    <w:p w:rsidR="00BE3976" w:rsidRPr="00BE3976" w:rsidRDefault="00BE3976" w:rsidP="00C5784C">
      <w:pPr>
        <w:spacing w:line="570" w:lineRule="exact"/>
        <w:ind w:firstLineChars="200" w:firstLine="640"/>
        <w:rPr>
          <w:rFonts w:ascii="仿宋" w:eastAsia="仿宋" w:hAnsi="仿宋"/>
          <w:sz w:val="32"/>
          <w:szCs w:val="32"/>
        </w:rPr>
      </w:pPr>
      <w:r w:rsidRPr="00BE3976">
        <w:rPr>
          <w:rFonts w:ascii="仿宋" w:eastAsia="仿宋" w:hAnsi="仿宋" w:hint="eastAsia"/>
          <w:sz w:val="32"/>
          <w:szCs w:val="32"/>
        </w:rPr>
        <w:t>采购之前需要进行采购部门经费课题的创建工作，进行财务对接后可以通过输入相应的账户号码，对财务处经费进行检索，查询对应的经费信息。如果查询不到，则提示当前经费号码不存在，查询到会显示相应的经费信息到页面上。此过程保证了添加财务经费的真实准确性，方便了创建经费时需要录入大量信息的过程，同时在保证与财务处经费一致的情况下去梳理整个财务对接流程。</w:t>
      </w:r>
    </w:p>
    <w:p w:rsidR="00BE3976" w:rsidRPr="00BE3976" w:rsidRDefault="00BE3976" w:rsidP="00C5784C">
      <w:pPr>
        <w:spacing w:line="570" w:lineRule="exact"/>
        <w:ind w:firstLineChars="200" w:firstLine="640"/>
        <w:rPr>
          <w:rFonts w:ascii="仿宋" w:eastAsia="仿宋" w:hAnsi="仿宋"/>
          <w:sz w:val="32"/>
          <w:szCs w:val="32"/>
        </w:rPr>
      </w:pPr>
      <w:r w:rsidRPr="00BE3976">
        <w:rPr>
          <w:rFonts w:ascii="仿宋" w:eastAsia="仿宋" w:hAnsi="仿宋" w:hint="eastAsia"/>
          <w:sz w:val="32"/>
          <w:szCs w:val="32"/>
        </w:rPr>
        <w:t>采购人员下单提交到所在采购部门后，由相应的采购部门负责人审核订单信息（或者订单免审），选择当前采购要使用的经费后，首先验证当前经费是否可用，如果可用再去验证金额是否够用，在以上两个条件均成立的条件下，采购系统会提交相应的信息（流水号、经费信息以及订单金额）到财务系统中，并冻结（当前经费不可被其他人使用）当前经费对应的订单金额。保证财务经费不会超支使用，方便了经费管理；</w:t>
      </w:r>
    </w:p>
    <w:p w:rsidR="00BE3976" w:rsidRPr="00BE3976" w:rsidRDefault="00BE3976" w:rsidP="00C5784C">
      <w:pPr>
        <w:spacing w:line="570" w:lineRule="exact"/>
        <w:ind w:firstLineChars="200" w:firstLine="640"/>
        <w:rPr>
          <w:rFonts w:ascii="仿宋" w:eastAsia="仿宋" w:hAnsi="仿宋"/>
          <w:sz w:val="32"/>
          <w:szCs w:val="32"/>
        </w:rPr>
      </w:pPr>
      <w:r w:rsidRPr="00BE3976">
        <w:rPr>
          <w:rFonts w:ascii="仿宋" w:eastAsia="仿宋" w:hAnsi="仿宋" w:hint="eastAsia"/>
          <w:sz w:val="32"/>
          <w:szCs w:val="32"/>
        </w:rPr>
        <w:t>平台采购订单结账时，选择同一经销商的多条订单，会自动</w:t>
      </w:r>
      <w:r w:rsidRPr="00BE3976">
        <w:rPr>
          <w:rFonts w:ascii="仿宋" w:eastAsia="仿宋" w:hAnsi="仿宋" w:hint="eastAsia"/>
          <w:sz w:val="32"/>
          <w:szCs w:val="32"/>
        </w:rPr>
        <w:lastRenderedPageBreak/>
        <w:t>计算出对应订单总金额并选择经销商维护的账户信息，也可添加备注信息，确认结账后，将会把以上预约信息通过接口发送财务处并返回一个对应的预约单号。省略了财务处手动录入结账信息的过程，并一定程度上简化了结账流程，保证了结账信息的真实可靠性；</w:t>
      </w:r>
    </w:p>
    <w:p w:rsidR="00BE3976" w:rsidRPr="00BE3976" w:rsidRDefault="00BE3976" w:rsidP="00C5784C">
      <w:pPr>
        <w:spacing w:line="570" w:lineRule="exact"/>
        <w:ind w:firstLineChars="200" w:firstLine="640"/>
        <w:rPr>
          <w:rFonts w:ascii="仿宋" w:eastAsia="仿宋" w:hAnsi="仿宋"/>
          <w:sz w:val="32"/>
          <w:szCs w:val="32"/>
        </w:rPr>
      </w:pPr>
      <w:r w:rsidRPr="00BE3976">
        <w:rPr>
          <w:rFonts w:ascii="仿宋" w:eastAsia="仿宋" w:hAnsi="仿宋" w:hint="eastAsia"/>
          <w:sz w:val="32"/>
          <w:szCs w:val="32"/>
        </w:rPr>
        <w:t>结账后，可根据反馈回来的预约单号对提交到财务处的预约单进行查询。查询包括按照订单号、批次号、预约号进行有条件的搜索，并可查看预约单的当前状态，是否已经通过财务处复核。已复核的预约单可以打印相应的预约单信息以及订单结账信息信息，自动生成报账凭证。或遇到财务处退单的情况，可以及时对退单原因进行了解，并重新结账；</w:t>
      </w:r>
    </w:p>
    <w:p w:rsidR="00BE3976" w:rsidRPr="00BE3976" w:rsidRDefault="00BE3976" w:rsidP="00C5784C">
      <w:pPr>
        <w:spacing w:line="570" w:lineRule="exact"/>
        <w:ind w:firstLineChars="200" w:firstLine="640"/>
        <w:rPr>
          <w:rFonts w:ascii="仿宋" w:eastAsia="仿宋" w:hAnsi="仿宋"/>
          <w:sz w:val="32"/>
          <w:szCs w:val="32"/>
        </w:rPr>
      </w:pPr>
      <w:r w:rsidRPr="00BE3976">
        <w:rPr>
          <w:rFonts w:ascii="仿宋" w:eastAsia="仿宋" w:hAnsi="仿宋" w:hint="eastAsia"/>
          <w:sz w:val="32"/>
          <w:szCs w:val="32"/>
        </w:rPr>
        <w:t>在采购过程中，遇到需要取消当前订单的情况，输入取消理由，确认操作后，会及时提交相应的经费解冻请求到财务处，释放相应的经费冻结金额，方便其他采购过程使用。这一过程是实时处理的，保证了经费金额的准确性。</w:t>
      </w:r>
    </w:p>
    <w:p w:rsidR="00BE3976" w:rsidRPr="007E6E09" w:rsidRDefault="007E6E09" w:rsidP="00C5784C">
      <w:pPr>
        <w:spacing w:line="570" w:lineRule="exact"/>
        <w:ind w:left="640"/>
        <w:rPr>
          <w:rFonts w:ascii="仿宋" w:eastAsia="仿宋" w:hAnsi="仿宋"/>
          <w:sz w:val="32"/>
          <w:szCs w:val="32"/>
        </w:rPr>
      </w:pPr>
      <w:r w:rsidRPr="007E6E09">
        <w:rPr>
          <w:rFonts w:ascii="仿宋" w:eastAsia="仿宋" w:hAnsi="仿宋" w:hint="eastAsia"/>
          <w:sz w:val="32"/>
          <w:szCs w:val="32"/>
        </w:rPr>
        <w:t>6</w:t>
      </w:r>
      <w:r w:rsidRPr="007E6E09">
        <w:rPr>
          <w:rFonts w:ascii="仿宋" w:eastAsia="仿宋" w:hAnsi="仿宋"/>
          <w:sz w:val="32"/>
          <w:szCs w:val="32"/>
        </w:rPr>
        <w:t>.</w:t>
      </w:r>
      <w:r w:rsidR="00BE3976" w:rsidRPr="007E6E09">
        <w:rPr>
          <w:rFonts w:ascii="仿宋" w:eastAsia="仿宋" w:hAnsi="仿宋" w:hint="eastAsia"/>
          <w:sz w:val="32"/>
          <w:szCs w:val="32"/>
        </w:rPr>
        <w:t>信息发布</w:t>
      </w:r>
    </w:p>
    <w:p w:rsidR="00BE3976" w:rsidRPr="00BE3976" w:rsidRDefault="007E6E09" w:rsidP="00C5784C">
      <w:pPr>
        <w:spacing w:line="570" w:lineRule="exact"/>
        <w:ind w:firstLineChars="200" w:firstLine="640"/>
        <w:rPr>
          <w:rFonts w:ascii="仿宋" w:eastAsia="仿宋" w:hAnsi="仿宋"/>
          <w:sz w:val="32"/>
          <w:szCs w:val="32"/>
        </w:rPr>
      </w:pPr>
      <w:r>
        <w:rPr>
          <w:rFonts w:ascii="仿宋" w:eastAsia="仿宋" w:hAnsi="仿宋" w:hint="eastAsia"/>
          <w:sz w:val="32"/>
          <w:szCs w:val="32"/>
        </w:rPr>
        <w:t>（1）</w:t>
      </w:r>
      <w:r w:rsidR="00BE3976" w:rsidRPr="00BE3976">
        <w:rPr>
          <w:rFonts w:ascii="仿宋" w:eastAsia="仿宋" w:hAnsi="仿宋" w:hint="eastAsia"/>
          <w:sz w:val="32"/>
          <w:szCs w:val="32"/>
        </w:rPr>
        <w:t>公告管理</w:t>
      </w:r>
    </w:p>
    <w:p w:rsidR="00BE3976" w:rsidRPr="00BE3976" w:rsidRDefault="00BE3976" w:rsidP="00C5784C">
      <w:pPr>
        <w:spacing w:line="570" w:lineRule="exact"/>
        <w:ind w:firstLineChars="200" w:firstLine="640"/>
        <w:rPr>
          <w:rFonts w:ascii="仿宋" w:eastAsia="仿宋" w:hAnsi="仿宋"/>
          <w:sz w:val="32"/>
          <w:szCs w:val="32"/>
        </w:rPr>
      </w:pPr>
      <w:r w:rsidRPr="00BE3976">
        <w:rPr>
          <w:rFonts w:ascii="仿宋" w:eastAsia="仿宋" w:hAnsi="仿宋" w:hint="eastAsia"/>
          <w:sz w:val="32"/>
          <w:szCs w:val="32"/>
        </w:rPr>
        <w:t>管理部门能在平台内通过后台发布通知公告；可发布上级管理部门及学校的管理规定文件等；可发布本平台的技术文档、培训资料等下载。</w:t>
      </w:r>
    </w:p>
    <w:p w:rsidR="00BE3976" w:rsidRPr="00BE3976" w:rsidRDefault="007E6E09" w:rsidP="00C5784C">
      <w:pPr>
        <w:spacing w:line="570" w:lineRule="exact"/>
        <w:ind w:firstLineChars="200" w:firstLine="640"/>
        <w:rPr>
          <w:rFonts w:ascii="仿宋" w:eastAsia="仿宋" w:hAnsi="仿宋"/>
          <w:sz w:val="32"/>
          <w:szCs w:val="32"/>
        </w:rPr>
      </w:pPr>
      <w:r>
        <w:rPr>
          <w:rFonts w:ascii="仿宋" w:eastAsia="仿宋" w:hAnsi="仿宋"/>
          <w:sz w:val="32"/>
          <w:szCs w:val="32"/>
        </w:rPr>
        <w:t>(2)</w:t>
      </w:r>
      <w:r w:rsidR="00BE3976" w:rsidRPr="00BE3976">
        <w:rPr>
          <w:rFonts w:ascii="仿宋" w:eastAsia="仿宋" w:hAnsi="仿宋" w:hint="eastAsia"/>
          <w:sz w:val="32"/>
          <w:szCs w:val="32"/>
        </w:rPr>
        <w:t>消息管理</w:t>
      </w:r>
    </w:p>
    <w:p w:rsidR="00BE3976" w:rsidRPr="00BE3976" w:rsidRDefault="00BE3976" w:rsidP="00C5784C">
      <w:pPr>
        <w:spacing w:line="570" w:lineRule="exact"/>
        <w:ind w:firstLineChars="200" w:firstLine="640"/>
        <w:rPr>
          <w:rFonts w:ascii="仿宋" w:eastAsia="仿宋" w:hAnsi="仿宋"/>
          <w:sz w:val="32"/>
          <w:szCs w:val="32"/>
        </w:rPr>
      </w:pPr>
      <w:r w:rsidRPr="00BE3976">
        <w:rPr>
          <w:rFonts w:ascii="仿宋" w:eastAsia="仿宋" w:hAnsi="仿宋" w:hint="eastAsia"/>
          <w:sz w:val="32"/>
          <w:szCs w:val="32"/>
        </w:rPr>
        <w:t>应具备系统内短消息；该短消息应能根据设置，自动、实时</w:t>
      </w:r>
      <w:r w:rsidRPr="00BE3976">
        <w:rPr>
          <w:rFonts w:ascii="仿宋" w:eastAsia="仿宋" w:hAnsi="仿宋" w:hint="eastAsia"/>
          <w:sz w:val="32"/>
          <w:szCs w:val="32"/>
        </w:rPr>
        <w:lastRenderedPageBreak/>
        <w:t>的推送与本系统运行相关联的信息内容；应能支持对管理人员、科研人员、供应商等自动、实时发送邮件或短信通知等内容。</w:t>
      </w:r>
    </w:p>
    <w:p w:rsidR="00BE3976" w:rsidRPr="007E6E09" w:rsidRDefault="007E6E09" w:rsidP="00C5784C">
      <w:pPr>
        <w:spacing w:line="570" w:lineRule="exact"/>
        <w:ind w:left="640"/>
        <w:rPr>
          <w:rFonts w:ascii="仿宋" w:eastAsia="仿宋" w:hAnsi="仿宋"/>
          <w:sz w:val="32"/>
          <w:szCs w:val="32"/>
        </w:rPr>
      </w:pPr>
      <w:r w:rsidRPr="007E6E09">
        <w:rPr>
          <w:rFonts w:ascii="仿宋" w:eastAsia="仿宋" w:hAnsi="仿宋" w:hint="eastAsia"/>
          <w:sz w:val="32"/>
          <w:szCs w:val="32"/>
        </w:rPr>
        <w:t>7</w:t>
      </w:r>
      <w:r w:rsidRPr="007E6E09">
        <w:rPr>
          <w:rFonts w:ascii="仿宋" w:eastAsia="仿宋" w:hAnsi="仿宋"/>
          <w:sz w:val="32"/>
          <w:szCs w:val="32"/>
        </w:rPr>
        <w:t>.</w:t>
      </w:r>
      <w:r w:rsidR="00BE3976" w:rsidRPr="007E6E09">
        <w:rPr>
          <w:rFonts w:ascii="仿宋" w:eastAsia="仿宋" w:hAnsi="仿宋" w:hint="eastAsia"/>
          <w:sz w:val="32"/>
          <w:szCs w:val="32"/>
        </w:rPr>
        <w:t>校级仓库管理</w:t>
      </w:r>
    </w:p>
    <w:p w:rsidR="00BE3976" w:rsidRPr="00BE3976" w:rsidRDefault="007E6E09" w:rsidP="00C5784C">
      <w:pPr>
        <w:spacing w:line="570" w:lineRule="exact"/>
        <w:ind w:firstLineChars="200" w:firstLine="640"/>
        <w:rPr>
          <w:rFonts w:ascii="仿宋" w:eastAsia="仿宋" w:hAnsi="仿宋"/>
          <w:sz w:val="32"/>
          <w:szCs w:val="32"/>
        </w:rPr>
      </w:pPr>
      <w:r>
        <w:rPr>
          <w:rFonts w:ascii="仿宋" w:eastAsia="仿宋" w:hAnsi="仿宋"/>
          <w:sz w:val="32"/>
          <w:szCs w:val="32"/>
        </w:rPr>
        <w:t>(1)</w:t>
      </w:r>
      <w:r w:rsidR="00BE3976" w:rsidRPr="00BE3976">
        <w:rPr>
          <w:rFonts w:ascii="仿宋" w:eastAsia="仿宋" w:hAnsi="仿宋" w:hint="eastAsia"/>
          <w:sz w:val="32"/>
          <w:szCs w:val="32"/>
        </w:rPr>
        <w:t>日常管理</w:t>
      </w:r>
    </w:p>
    <w:p w:rsidR="00BE3976" w:rsidRPr="00BE3976" w:rsidRDefault="00BE3976" w:rsidP="00C5784C">
      <w:pPr>
        <w:spacing w:line="570" w:lineRule="exact"/>
        <w:ind w:firstLineChars="200" w:firstLine="640"/>
        <w:rPr>
          <w:rFonts w:ascii="仿宋" w:eastAsia="仿宋" w:hAnsi="仿宋"/>
          <w:sz w:val="32"/>
          <w:szCs w:val="32"/>
        </w:rPr>
      </w:pPr>
      <w:r w:rsidRPr="00BE3976">
        <w:rPr>
          <w:rFonts w:ascii="仿宋" w:eastAsia="仿宋" w:hAnsi="仿宋" w:hint="eastAsia"/>
          <w:sz w:val="32"/>
          <w:szCs w:val="32"/>
        </w:rPr>
        <w:t>校级仓库物品的领用：实验人员凭专用账户领取仓库物品，形成申领单，自动连续编号，自动生成出库单（单据字段：采购部门、领用人、物品编号、名称、规格、单价、数量、总计）。</w:t>
      </w:r>
    </w:p>
    <w:p w:rsidR="00BE3976" w:rsidRPr="00BE3976" w:rsidRDefault="00BE3976" w:rsidP="00C5784C">
      <w:pPr>
        <w:spacing w:line="570" w:lineRule="exact"/>
        <w:ind w:firstLineChars="200" w:firstLine="640"/>
        <w:rPr>
          <w:rFonts w:ascii="仿宋" w:eastAsia="仿宋" w:hAnsi="仿宋"/>
          <w:sz w:val="32"/>
          <w:szCs w:val="32"/>
        </w:rPr>
      </w:pPr>
      <w:r w:rsidRPr="00BE3976">
        <w:rPr>
          <w:rFonts w:ascii="仿宋" w:eastAsia="仿宋" w:hAnsi="仿宋" w:hint="eastAsia"/>
          <w:sz w:val="32"/>
          <w:szCs w:val="32"/>
        </w:rPr>
        <w:t>下单后，应有管理员审批，系统锁定库存（如果库存冲突，管理员可以修改订单中物品数量），或取消订单，库存解锁，）；</w:t>
      </w:r>
    </w:p>
    <w:p w:rsidR="00BE3976" w:rsidRPr="00BE3976" w:rsidRDefault="00BE3976" w:rsidP="00C5784C">
      <w:pPr>
        <w:spacing w:line="570" w:lineRule="exact"/>
        <w:ind w:firstLineChars="200" w:firstLine="640"/>
        <w:rPr>
          <w:rFonts w:ascii="仿宋" w:eastAsia="仿宋" w:hAnsi="仿宋"/>
          <w:sz w:val="32"/>
          <w:szCs w:val="32"/>
        </w:rPr>
      </w:pPr>
      <w:r w:rsidRPr="00BE3976">
        <w:rPr>
          <w:rFonts w:ascii="仿宋" w:eastAsia="仿宋" w:hAnsi="仿宋" w:hint="eastAsia"/>
          <w:sz w:val="32"/>
          <w:szCs w:val="32"/>
        </w:rPr>
        <w:t>打印出库单据：仓库人员点击打印后自动打印出库单；</w:t>
      </w:r>
    </w:p>
    <w:p w:rsidR="00BE3976" w:rsidRPr="00BE3976" w:rsidRDefault="00BE3976" w:rsidP="00C5784C">
      <w:pPr>
        <w:spacing w:line="570" w:lineRule="exact"/>
        <w:ind w:firstLineChars="200" w:firstLine="640"/>
        <w:rPr>
          <w:rFonts w:ascii="仿宋" w:eastAsia="仿宋" w:hAnsi="仿宋"/>
          <w:sz w:val="32"/>
          <w:szCs w:val="32"/>
        </w:rPr>
      </w:pPr>
      <w:r w:rsidRPr="00BE3976">
        <w:rPr>
          <w:rFonts w:ascii="仿宋" w:eastAsia="仿宋" w:hAnsi="仿宋" w:hint="eastAsia"/>
          <w:sz w:val="32"/>
          <w:szCs w:val="32"/>
        </w:rPr>
        <w:t>校级仓库物品退货：实验人员发起后，经仓库人员审核后退回，盘点功能，根据实际库存进行盘点，调整库存量；</w:t>
      </w:r>
    </w:p>
    <w:p w:rsidR="00BE3976" w:rsidRPr="00BE3976" w:rsidRDefault="00BE3976" w:rsidP="00C5784C">
      <w:pPr>
        <w:spacing w:line="570" w:lineRule="exact"/>
        <w:ind w:firstLineChars="200" w:firstLine="640"/>
        <w:rPr>
          <w:rFonts w:ascii="仿宋" w:eastAsia="仿宋" w:hAnsi="仿宋"/>
          <w:sz w:val="32"/>
          <w:szCs w:val="32"/>
        </w:rPr>
      </w:pPr>
      <w:r w:rsidRPr="00BE3976">
        <w:rPr>
          <w:rFonts w:ascii="仿宋" w:eastAsia="仿宋" w:hAnsi="仿宋" w:hint="eastAsia"/>
          <w:sz w:val="32"/>
          <w:szCs w:val="32"/>
        </w:rPr>
        <w:t>明细调整：对仓库物品规格、单价、名称进行调整；</w:t>
      </w:r>
    </w:p>
    <w:p w:rsidR="00BE3976" w:rsidRPr="00BE3976" w:rsidRDefault="00BE3976" w:rsidP="00C5784C">
      <w:pPr>
        <w:spacing w:line="570" w:lineRule="exact"/>
        <w:ind w:firstLineChars="200" w:firstLine="640"/>
        <w:rPr>
          <w:rFonts w:ascii="仿宋" w:eastAsia="仿宋" w:hAnsi="仿宋"/>
          <w:sz w:val="32"/>
          <w:szCs w:val="32"/>
        </w:rPr>
      </w:pPr>
      <w:r w:rsidRPr="00BE3976">
        <w:rPr>
          <w:rFonts w:ascii="仿宋" w:eastAsia="仿宋" w:hAnsi="仿宋" w:hint="eastAsia"/>
          <w:sz w:val="32"/>
          <w:szCs w:val="32"/>
        </w:rPr>
        <w:t>上下架：上架即可前台售卖商品；下架即可前台不再售卖。</w:t>
      </w:r>
    </w:p>
    <w:p w:rsidR="00BE3976" w:rsidRPr="00BE3976" w:rsidRDefault="00BE3976" w:rsidP="00C5784C">
      <w:pPr>
        <w:spacing w:line="570" w:lineRule="exact"/>
        <w:ind w:firstLineChars="200" w:firstLine="640"/>
        <w:rPr>
          <w:rFonts w:ascii="仿宋" w:eastAsia="仿宋" w:hAnsi="仿宋"/>
          <w:sz w:val="32"/>
          <w:szCs w:val="32"/>
        </w:rPr>
      </w:pPr>
      <w:r w:rsidRPr="00BE3976">
        <w:rPr>
          <w:rFonts w:ascii="仿宋" w:eastAsia="仿宋" w:hAnsi="仿宋" w:hint="eastAsia"/>
          <w:sz w:val="32"/>
          <w:szCs w:val="32"/>
        </w:rPr>
        <w:t>例如：</w:t>
      </w:r>
    </w:p>
    <w:p w:rsidR="00BE3976" w:rsidRPr="00BE3976" w:rsidRDefault="00BE3976" w:rsidP="00C5784C">
      <w:pPr>
        <w:spacing w:line="570" w:lineRule="exact"/>
        <w:ind w:firstLineChars="200" w:firstLine="640"/>
        <w:rPr>
          <w:rFonts w:ascii="仿宋" w:eastAsia="仿宋" w:hAnsi="仿宋"/>
          <w:sz w:val="32"/>
          <w:szCs w:val="32"/>
        </w:rPr>
      </w:pPr>
      <w:r w:rsidRPr="00BE3976">
        <w:rPr>
          <w:rFonts w:ascii="仿宋" w:eastAsia="仿宋" w:hAnsi="仿宋" w:hint="eastAsia"/>
          <w:sz w:val="32"/>
          <w:szCs w:val="32"/>
        </w:rPr>
        <w:t>我的订单：此账号在供应中心采购的订单，状态分为：待审核、待采购、采购中、已签收。</w:t>
      </w:r>
    </w:p>
    <w:p w:rsidR="00BE3976" w:rsidRPr="00BE3976" w:rsidRDefault="00BE3976" w:rsidP="00C5784C">
      <w:pPr>
        <w:spacing w:line="570" w:lineRule="exact"/>
        <w:ind w:firstLineChars="200" w:firstLine="640"/>
        <w:rPr>
          <w:rFonts w:ascii="仿宋" w:eastAsia="仿宋" w:hAnsi="仿宋"/>
          <w:sz w:val="32"/>
          <w:szCs w:val="32"/>
        </w:rPr>
      </w:pPr>
      <w:r w:rsidRPr="00BE3976">
        <w:rPr>
          <w:rFonts w:ascii="仿宋" w:eastAsia="仿宋" w:hAnsi="仿宋" w:hint="eastAsia"/>
          <w:sz w:val="32"/>
          <w:szCs w:val="32"/>
        </w:rPr>
        <w:t>订单管理：供应中心待审核、待采购、采购中、已签收的订单。发货管理:是前端有老师购买的商品订单并通过审核，在此显示相当于经销商的订单管理模块，包括：待发货、已发货、已忽略状态。（已经形成订单后，如果老师认为质量不好或者数量减少，整张订单中，可以退换某个物品，重新申请，经费应可以随后变</w:t>
      </w:r>
      <w:r w:rsidRPr="00BE3976">
        <w:rPr>
          <w:rFonts w:ascii="仿宋" w:eastAsia="仿宋" w:hAnsi="仿宋" w:hint="eastAsia"/>
          <w:sz w:val="32"/>
          <w:szCs w:val="32"/>
        </w:rPr>
        <w:lastRenderedPageBreak/>
        <w:t>更。）</w:t>
      </w:r>
    </w:p>
    <w:p w:rsidR="00BE3976" w:rsidRPr="00BE3976" w:rsidRDefault="00BE3976" w:rsidP="00C5784C">
      <w:pPr>
        <w:spacing w:line="570" w:lineRule="exact"/>
        <w:ind w:firstLineChars="200" w:firstLine="640"/>
        <w:rPr>
          <w:rFonts w:ascii="仿宋" w:eastAsia="仿宋" w:hAnsi="仿宋"/>
          <w:sz w:val="32"/>
          <w:szCs w:val="32"/>
        </w:rPr>
      </w:pPr>
      <w:r w:rsidRPr="00BE3976">
        <w:rPr>
          <w:rFonts w:ascii="仿宋" w:eastAsia="仿宋" w:hAnsi="仿宋" w:hint="eastAsia"/>
          <w:sz w:val="32"/>
          <w:szCs w:val="32"/>
        </w:rPr>
        <w:t>结账管理：供应中心待结账和已结账的订单，可在此页面进行结账操作。</w:t>
      </w:r>
    </w:p>
    <w:p w:rsidR="00BE3976" w:rsidRPr="00BE3976" w:rsidRDefault="00BE3976" w:rsidP="00C5784C">
      <w:pPr>
        <w:spacing w:line="570" w:lineRule="exact"/>
        <w:ind w:firstLineChars="200" w:firstLine="640"/>
        <w:rPr>
          <w:rFonts w:ascii="仿宋" w:eastAsia="仿宋" w:hAnsi="仿宋"/>
          <w:sz w:val="32"/>
          <w:szCs w:val="32"/>
        </w:rPr>
      </w:pPr>
      <w:r w:rsidRPr="00BE3976">
        <w:rPr>
          <w:rFonts w:ascii="仿宋" w:eastAsia="仿宋" w:hAnsi="仿宋" w:hint="eastAsia"/>
          <w:sz w:val="32"/>
          <w:szCs w:val="32"/>
        </w:rPr>
        <w:t>经销商管理：经销商管理是管理供应中心的经销商，补充采购相当于采购部门的自购备案，补充采购时选择的经销商都必须在经销商管理里添加。</w:t>
      </w:r>
    </w:p>
    <w:p w:rsidR="00BE3976" w:rsidRPr="00BE3976" w:rsidRDefault="00BE3976" w:rsidP="00C5784C">
      <w:pPr>
        <w:spacing w:line="570" w:lineRule="exact"/>
        <w:ind w:firstLineChars="200" w:firstLine="640"/>
        <w:rPr>
          <w:rFonts w:ascii="仿宋" w:eastAsia="仿宋" w:hAnsi="仿宋"/>
          <w:sz w:val="32"/>
          <w:szCs w:val="32"/>
        </w:rPr>
      </w:pPr>
      <w:r w:rsidRPr="00BE3976">
        <w:rPr>
          <w:rFonts w:ascii="仿宋" w:eastAsia="仿宋" w:hAnsi="仿宋" w:hint="eastAsia"/>
          <w:sz w:val="32"/>
          <w:szCs w:val="32"/>
        </w:rPr>
        <w:t>设置负责人：与平台内采购部门类似 ，也要先做一些设置（审核责任人，采购负责人，签收负责人），有两种购买方式：一种是补充采购（这种购买方式的前提是商品已经存在库里，对库存的补充增加）；另一种是线上购买（就是和其他用户一样在平台内购买）。</w:t>
      </w:r>
    </w:p>
    <w:p w:rsidR="00BE3976" w:rsidRPr="00BE3976" w:rsidRDefault="007E6E09" w:rsidP="00C5784C">
      <w:pPr>
        <w:spacing w:line="570" w:lineRule="exact"/>
        <w:ind w:firstLineChars="200" w:firstLine="640"/>
        <w:rPr>
          <w:rFonts w:ascii="仿宋" w:eastAsia="仿宋" w:hAnsi="仿宋"/>
          <w:sz w:val="32"/>
          <w:szCs w:val="32"/>
        </w:rPr>
      </w:pPr>
      <w:r>
        <w:rPr>
          <w:rFonts w:ascii="仿宋" w:eastAsia="仿宋" w:hAnsi="仿宋"/>
          <w:sz w:val="32"/>
          <w:szCs w:val="32"/>
        </w:rPr>
        <w:t>(2)</w:t>
      </w:r>
      <w:r w:rsidR="00BE3976" w:rsidRPr="00BE3976">
        <w:rPr>
          <w:rFonts w:ascii="仿宋" w:eastAsia="仿宋" w:hAnsi="仿宋" w:hint="eastAsia"/>
          <w:sz w:val="32"/>
          <w:szCs w:val="32"/>
        </w:rPr>
        <w:t>查询统计</w:t>
      </w:r>
    </w:p>
    <w:p w:rsidR="00BE3976" w:rsidRPr="00BE3976" w:rsidRDefault="00BE3976" w:rsidP="00C5784C">
      <w:pPr>
        <w:spacing w:line="570" w:lineRule="exact"/>
        <w:ind w:firstLineChars="200" w:firstLine="640"/>
        <w:rPr>
          <w:rFonts w:ascii="仿宋" w:eastAsia="仿宋" w:hAnsi="仿宋"/>
          <w:sz w:val="32"/>
          <w:szCs w:val="32"/>
        </w:rPr>
      </w:pPr>
      <w:r w:rsidRPr="00BE3976">
        <w:rPr>
          <w:rFonts w:ascii="仿宋" w:eastAsia="仿宋" w:hAnsi="仿宋" w:hint="eastAsia"/>
          <w:sz w:val="32"/>
          <w:szCs w:val="32"/>
        </w:rPr>
        <w:t>每月出库量（总数量和总金额），每月入库量（总数量和总金额），按其他耗材和危化品大类分开统计；</w:t>
      </w:r>
    </w:p>
    <w:p w:rsidR="00BE3976" w:rsidRPr="00BE3976" w:rsidRDefault="00BE3976" w:rsidP="00C5784C">
      <w:pPr>
        <w:spacing w:line="570" w:lineRule="exact"/>
        <w:ind w:firstLineChars="200" w:firstLine="640"/>
        <w:rPr>
          <w:rFonts w:ascii="仿宋" w:eastAsia="仿宋" w:hAnsi="仿宋"/>
          <w:sz w:val="32"/>
          <w:szCs w:val="32"/>
        </w:rPr>
      </w:pPr>
      <w:r w:rsidRPr="00BE3976">
        <w:rPr>
          <w:rFonts w:ascii="仿宋" w:eastAsia="仿宋" w:hAnsi="仿宋" w:hint="eastAsia"/>
          <w:sz w:val="32"/>
          <w:szCs w:val="32"/>
        </w:rPr>
        <w:t>统计结果可以导出自购类的学院级别总量及金额，和全校总量和金额；</w:t>
      </w:r>
    </w:p>
    <w:p w:rsidR="00BE3976" w:rsidRPr="00BE3976" w:rsidRDefault="00BE3976" w:rsidP="00C5784C">
      <w:pPr>
        <w:spacing w:line="570" w:lineRule="exact"/>
        <w:ind w:firstLineChars="200" w:firstLine="640"/>
        <w:rPr>
          <w:rFonts w:ascii="仿宋" w:eastAsia="仿宋" w:hAnsi="仿宋"/>
          <w:sz w:val="32"/>
          <w:szCs w:val="32"/>
        </w:rPr>
      </w:pPr>
      <w:r w:rsidRPr="00BE3976">
        <w:rPr>
          <w:rFonts w:ascii="仿宋" w:eastAsia="仿宋" w:hAnsi="仿宋" w:hint="eastAsia"/>
          <w:sz w:val="32"/>
          <w:szCs w:val="32"/>
        </w:rPr>
        <w:t>库存的查询：订单生成后，库存数据实时更新，可以根据时间统计总库存量，导出清单；</w:t>
      </w:r>
    </w:p>
    <w:p w:rsidR="00BE3976" w:rsidRPr="00BE3976" w:rsidRDefault="00BE3976" w:rsidP="00C5784C">
      <w:pPr>
        <w:spacing w:line="570" w:lineRule="exact"/>
        <w:ind w:firstLineChars="200" w:firstLine="640"/>
        <w:rPr>
          <w:rFonts w:ascii="仿宋" w:eastAsia="仿宋" w:hAnsi="仿宋"/>
          <w:sz w:val="32"/>
          <w:szCs w:val="32"/>
        </w:rPr>
      </w:pPr>
      <w:r w:rsidRPr="00BE3976">
        <w:rPr>
          <w:rFonts w:ascii="仿宋" w:eastAsia="仿宋" w:hAnsi="仿宋" w:hint="eastAsia"/>
          <w:sz w:val="32"/>
          <w:szCs w:val="32"/>
        </w:rPr>
        <w:t>根据不同条件（时间、学院、领用人、经费账号）查找其他条件（时间、学院、领用人、试剂类型、领用人、领用量，现存量）。</w:t>
      </w:r>
    </w:p>
    <w:p w:rsidR="00BE3976" w:rsidRPr="00BE3976" w:rsidRDefault="007E6E09" w:rsidP="00C5784C">
      <w:pPr>
        <w:spacing w:line="570" w:lineRule="exact"/>
        <w:ind w:firstLineChars="200" w:firstLine="640"/>
        <w:rPr>
          <w:rFonts w:ascii="仿宋" w:eastAsia="仿宋" w:hAnsi="仿宋"/>
          <w:sz w:val="32"/>
          <w:szCs w:val="32"/>
        </w:rPr>
      </w:pPr>
      <w:r>
        <w:rPr>
          <w:rFonts w:ascii="仿宋" w:eastAsia="仿宋" w:hAnsi="仿宋"/>
          <w:sz w:val="32"/>
          <w:szCs w:val="32"/>
        </w:rPr>
        <w:t>(3)</w:t>
      </w:r>
      <w:r w:rsidR="00BE3976" w:rsidRPr="00BE3976">
        <w:rPr>
          <w:rFonts w:ascii="仿宋" w:eastAsia="仿宋" w:hAnsi="仿宋" w:hint="eastAsia"/>
          <w:sz w:val="32"/>
          <w:szCs w:val="32"/>
        </w:rPr>
        <w:t>台账统计</w:t>
      </w:r>
    </w:p>
    <w:p w:rsidR="00BE3976" w:rsidRPr="00BE3976" w:rsidRDefault="00BE3976" w:rsidP="00C5784C">
      <w:pPr>
        <w:spacing w:line="570" w:lineRule="exact"/>
        <w:ind w:firstLineChars="200" w:firstLine="640"/>
        <w:rPr>
          <w:rFonts w:ascii="仿宋" w:eastAsia="仿宋" w:hAnsi="仿宋"/>
          <w:sz w:val="32"/>
          <w:szCs w:val="32"/>
        </w:rPr>
      </w:pPr>
      <w:r w:rsidRPr="00BE3976">
        <w:rPr>
          <w:rFonts w:ascii="仿宋" w:eastAsia="仿宋" w:hAnsi="仿宋" w:hint="eastAsia"/>
          <w:sz w:val="32"/>
          <w:szCs w:val="32"/>
        </w:rPr>
        <w:t>管理方可通过存量台账查看危化品台账，可按组织机构、地</w:t>
      </w:r>
      <w:r w:rsidRPr="00BE3976">
        <w:rPr>
          <w:rFonts w:ascii="仿宋" w:eastAsia="仿宋" w:hAnsi="仿宋" w:hint="eastAsia"/>
          <w:sz w:val="32"/>
          <w:szCs w:val="32"/>
        </w:rPr>
        <w:lastRenderedPageBreak/>
        <w:t>理位置、化学品名称进行检索查看危化品存量、采购量、用量情况，同时系统支持排序，便于管理方查看并对课题组进行管理。</w:t>
      </w:r>
    </w:p>
    <w:p w:rsidR="00BE3976" w:rsidRPr="00BE3976" w:rsidRDefault="00BE3976" w:rsidP="00C5784C">
      <w:pPr>
        <w:spacing w:line="570" w:lineRule="exact"/>
        <w:ind w:firstLineChars="200" w:firstLine="640"/>
        <w:rPr>
          <w:rFonts w:ascii="仿宋" w:eastAsia="仿宋" w:hAnsi="仿宋"/>
          <w:sz w:val="32"/>
          <w:szCs w:val="32"/>
        </w:rPr>
      </w:pPr>
      <w:r w:rsidRPr="00BE3976">
        <w:rPr>
          <w:rFonts w:ascii="仿宋" w:eastAsia="仿宋" w:hAnsi="仿宋" w:hint="eastAsia"/>
          <w:sz w:val="32"/>
          <w:szCs w:val="32"/>
        </w:rPr>
        <w:t>采用应用系统使用验证、数据库登陆验证两种验证方式结合的方法，保证程序安全；</w:t>
      </w:r>
    </w:p>
    <w:p w:rsidR="00BE3976" w:rsidRPr="00BE3976" w:rsidRDefault="00BE3976" w:rsidP="00C5784C">
      <w:pPr>
        <w:spacing w:line="570" w:lineRule="exact"/>
        <w:ind w:firstLineChars="200" w:firstLine="640"/>
        <w:rPr>
          <w:rFonts w:ascii="仿宋" w:eastAsia="仿宋" w:hAnsi="仿宋"/>
          <w:sz w:val="32"/>
          <w:szCs w:val="32"/>
        </w:rPr>
      </w:pPr>
      <w:r w:rsidRPr="00BE3976">
        <w:rPr>
          <w:rFonts w:ascii="仿宋" w:eastAsia="仿宋" w:hAnsi="仿宋" w:hint="eastAsia"/>
          <w:sz w:val="32"/>
          <w:szCs w:val="32"/>
        </w:rPr>
        <w:t>有应急机制，不因断电、网络等意外故障，影响程序的安全。</w:t>
      </w:r>
    </w:p>
    <w:p w:rsidR="00BE3976" w:rsidRPr="00BE3976" w:rsidRDefault="007E6E09" w:rsidP="00C5784C">
      <w:pPr>
        <w:spacing w:line="570" w:lineRule="exact"/>
        <w:ind w:firstLineChars="200" w:firstLine="640"/>
        <w:rPr>
          <w:rFonts w:ascii="仿宋" w:eastAsia="仿宋" w:hAnsi="仿宋"/>
          <w:sz w:val="32"/>
          <w:szCs w:val="32"/>
        </w:rPr>
      </w:pPr>
      <w:r>
        <w:rPr>
          <w:rFonts w:ascii="仿宋" w:eastAsia="仿宋" w:hAnsi="仿宋"/>
          <w:sz w:val="32"/>
          <w:szCs w:val="32"/>
        </w:rPr>
        <w:t>(4)</w:t>
      </w:r>
      <w:r w:rsidR="00BE3976" w:rsidRPr="00BE3976">
        <w:rPr>
          <w:rFonts w:ascii="仿宋" w:eastAsia="仿宋" w:hAnsi="仿宋" w:hint="eastAsia"/>
          <w:sz w:val="32"/>
          <w:szCs w:val="32"/>
        </w:rPr>
        <w:t>系统安全</w:t>
      </w:r>
    </w:p>
    <w:p w:rsidR="00BE3976" w:rsidRPr="00BE3976" w:rsidRDefault="00BE3976" w:rsidP="00C5784C">
      <w:pPr>
        <w:spacing w:line="570" w:lineRule="exact"/>
        <w:ind w:firstLineChars="200" w:firstLine="640"/>
        <w:rPr>
          <w:rFonts w:ascii="仿宋" w:eastAsia="仿宋" w:hAnsi="仿宋"/>
          <w:sz w:val="32"/>
          <w:szCs w:val="32"/>
        </w:rPr>
      </w:pPr>
      <w:r w:rsidRPr="00BE3976">
        <w:rPr>
          <w:rFonts w:ascii="仿宋" w:eastAsia="仿宋" w:hAnsi="仿宋" w:hint="eastAsia"/>
          <w:sz w:val="32"/>
          <w:szCs w:val="32"/>
        </w:rPr>
        <w:t>定期对服务器进行操作系统升级、不定安装等；</w:t>
      </w:r>
    </w:p>
    <w:p w:rsidR="00BE3976" w:rsidRPr="00BE3976" w:rsidRDefault="00BE3976" w:rsidP="00C5784C">
      <w:pPr>
        <w:spacing w:line="570" w:lineRule="exact"/>
        <w:ind w:firstLineChars="200" w:firstLine="640"/>
        <w:rPr>
          <w:rFonts w:ascii="仿宋" w:eastAsia="仿宋" w:hAnsi="仿宋"/>
          <w:sz w:val="32"/>
          <w:szCs w:val="32"/>
        </w:rPr>
      </w:pPr>
      <w:r w:rsidRPr="00BE3976">
        <w:rPr>
          <w:rFonts w:ascii="仿宋" w:eastAsia="仿宋" w:hAnsi="仿宋" w:hint="eastAsia"/>
          <w:sz w:val="32"/>
          <w:szCs w:val="32"/>
        </w:rPr>
        <w:t>打开系统防火墙，关闭不必要端口，保障网络安全性；</w:t>
      </w:r>
    </w:p>
    <w:p w:rsidR="00BE3976" w:rsidRPr="00BE3976" w:rsidRDefault="00BE3976" w:rsidP="00C5784C">
      <w:pPr>
        <w:spacing w:line="570" w:lineRule="exact"/>
        <w:ind w:firstLineChars="200" w:firstLine="640"/>
        <w:rPr>
          <w:rFonts w:ascii="仿宋" w:eastAsia="仿宋" w:hAnsi="仿宋"/>
          <w:sz w:val="32"/>
          <w:szCs w:val="32"/>
        </w:rPr>
      </w:pPr>
      <w:r w:rsidRPr="00BE3976">
        <w:rPr>
          <w:rFonts w:ascii="仿宋" w:eastAsia="仿宋" w:hAnsi="仿宋" w:hint="eastAsia"/>
          <w:sz w:val="32"/>
          <w:szCs w:val="32"/>
        </w:rPr>
        <w:t>应用系统采用角色和权限控制对系统的访问。</w:t>
      </w:r>
    </w:p>
    <w:p w:rsidR="00BE3976" w:rsidRPr="00BE3976" w:rsidRDefault="007E6E09" w:rsidP="00C5784C">
      <w:pPr>
        <w:spacing w:line="570" w:lineRule="exact"/>
        <w:ind w:firstLineChars="200" w:firstLine="640"/>
        <w:rPr>
          <w:rFonts w:ascii="仿宋" w:eastAsia="仿宋" w:hAnsi="仿宋"/>
          <w:sz w:val="32"/>
          <w:szCs w:val="32"/>
        </w:rPr>
      </w:pPr>
      <w:r>
        <w:rPr>
          <w:rFonts w:ascii="仿宋" w:eastAsia="仿宋" w:hAnsi="仿宋"/>
          <w:sz w:val="32"/>
          <w:szCs w:val="32"/>
        </w:rPr>
        <w:t>(5)</w:t>
      </w:r>
      <w:r w:rsidR="00BE3976" w:rsidRPr="00BE3976">
        <w:rPr>
          <w:rFonts w:ascii="仿宋" w:eastAsia="仿宋" w:hAnsi="仿宋" w:hint="eastAsia"/>
          <w:sz w:val="32"/>
          <w:szCs w:val="32"/>
        </w:rPr>
        <w:t>数据安全</w:t>
      </w:r>
    </w:p>
    <w:p w:rsidR="00BE3976" w:rsidRPr="00BE3976" w:rsidRDefault="00BE3976" w:rsidP="00C5784C">
      <w:pPr>
        <w:spacing w:line="570" w:lineRule="exact"/>
        <w:ind w:firstLineChars="200" w:firstLine="640"/>
        <w:rPr>
          <w:rFonts w:ascii="仿宋" w:eastAsia="仿宋" w:hAnsi="仿宋"/>
          <w:sz w:val="32"/>
          <w:szCs w:val="32"/>
        </w:rPr>
      </w:pPr>
      <w:r w:rsidRPr="00BE3976">
        <w:rPr>
          <w:rFonts w:ascii="仿宋" w:eastAsia="仿宋" w:hAnsi="仿宋" w:hint="eastAsia"/>
          <w:sz w:val="32"/>
          <w:szCs w:val="32"/>
        </w:rPr>
        <w:t>数据库应该有完善的备份及恢复策略；手动备份自动备份；</w:t>
      </w:r>
    </w:p>
    <w:p w:rsidR="00BE3976" w:rsidRPr="00BE3976" w:rsidRDefault="00BE3976" w:rsidP="00C5784C">
      <w:pPr>
        <w:spacing w:line="570" w:lineRule="exact"/>
        <w:ind w:firstLineChars="200" w:firstLine="640"/>
        <w:rPr>
          <w:rFonts w:ascii="仿宋" w:eastAsia="仿宋" w:hAnsi="仿宋"/>
          <w:sz w:val="32"/>
          <w:szCs w:val="32"/>
        </w:rPr>
      </w:pPr>
      <w:r w:rsidRPr="00BE3976">
        <w:rPr>
          <w:rFonts w:ascii="仿宋" w:eastAsia="仿宋" w:hAnsi="仿宋" w:hint="eastAsia"/>
          <w:sz w:val="32"/>
          <w:szCs w:val="32"/>
        </w:rPr>
        <w:t>增量差异备份和完整备份结合，保障数据安全同时兼顾运行效率；</w:t>
      </w:r>
    </w:p>
    <w:p w:rsidR="00BE3976" w:rsidRPr="00BE3976" w:rsidRDefault="00BE3976" w:rsidP="00C5784C">
      <w:pPr>
        <w:spacing w:line="570" w:lineRule="exact"/>
        <w:ind w:firstLineChars="200" w:firstLine="640"/>
        <w:rPr>
          <w:rFonts w:ascii="仿宋" w:eastAsia="仿宋" w:hAnsi="仿宋"/>
          <w:sz w:val="32"/>
          <w:szCs w:val="32"/>
        </w:rPr>
      </w:pPr>
      <w:r w:rsidRPr="00BE3976">
        <w:rPr>
          <w:rFonts w:ascii="仿宋" w:eastAsia="仿宋" w:hAnsi="仿宋" w:hint="eastAsia"/>
          <w:sz w:val="32"/>
          <w:szCs w:val="32"/>
        </w:rPr>
        <w:t>数据完整性不会因断电、网络等故障缺失或损坏。</w:t>
      </w:r>
    </w:p>
    <w:p w:rsidR="00BE3976" w:rsidRPr="00BC6A7B" w:rsidRDefault="007E6E09" w:rsidP="00C5784C">
      <w:pPr>
        <w:spacing w:line="570" w:lineRule="exact"/>
        <w:ind w:left="640"/>
        <w:rPr>
          <w:rFonts w:ascii="楷体" w:eastAsia="楷体" w:hAnsi="楷体"/>
          <w:sz w:val="32"/>
          <w:szCs w:val="32"/>
        </w:rPr>
      </w:pPr>
      <w:r w:rsidRPr="007E6E09">
        <w:rPr>
          <w:rFonts w:ascii="仿宋" w:eastAsia="仿宋" w:hAnsi="仿宋" w:hint="eastAsia"/>
          <w:sz w:val="32"/>
          <w:szCs w:val="32"/>
        </w:rPr>
        <w:t>8</w:t>
      </w:r>
      <w:r w:rsidRPr="007E6E09">
        <w:rPr>
          <w:rFonts w:ascii="仿宋" w:eastAsia="仿宋" w:hAnsi="仿宋"/>
          <w:sz w:val="32"/>
          <w:szCs w:val="32"/>
        </w:rPr>
        <w:t>.</w:t>
      </w:r>
      <w:r w:rsidR="00BE3976" w:rsidRPr="007E6E09">
        <w:rPr>
          <w:rFonts w:ascii="仿宋" w:eastAsia="仿宋" w:hAnsi="仿宋" w:hint="eastAsia"/>
          <w:sz w:val="32"/>
          <w:szCs w:val="32"/>
        </w:rPr>
        <w:t>定制要求</w:t>
      </w:r>
    </w:p>
    <w:p w:rsidR="00BE3976" w:rsidRPr="00BE3976" w:rsidRDefault="00BE3976" w:rsidP="00C5784C">
      <w:pPr>
        <w:spacing w:line="570" w:lineRule="exact"/>
        <w:ind w:firstLineChars="200" w:firstLine="640"/>
        <w:rPr>
          <w:rFonts w:ascii="仿宋" w:eastAsia="仿宋" w:hAnsi="仿宋"/>
          <w:sz w:val="32"/>
          <w:szCs w:val="32"/>
        </w:rPr>
      </w:pPr>
      <w:r w:rsidRPr="00BE3976">
        <w:rPr>
          <w:rFonts w:ascii="仿宋" w:eastAsia="仿宋" w:hAnsi="仿宋" w:hint="eastAsia"/>
          <w:sz w:val="32"/>
          <w:szCs w:val="32"/>
        </w:rPr>
        <w:t>系统集成：</w:t>
      </w:r>
    </w:p>
    <w:p w:rsidR="00BE3976" w:rsidRPr="00BE3976" w:rsidRDefault="00BE3976" w:rsidP="00C5784C">
      <w:pPr>
        <w:spacing w:line="570" w:lineRule="exact"/>
        <w:ind w:firstLineChars="200" w:firstLine="640"/>
        <w:rPr>
          <w:rFonts w:ascii="仿宋" w:eastAsia="仿宋" w:hAnsi="仿宋"/>
          <w:sz w:val="32"/>
          <w:szCs w:val="32"/>
        </w:rPr>
      </w:pPr>
      <w:r w:rsidRPr="00BE3976">
        <w:rPr>
          <w:rFonts w:ascii="仿宋" w:eastAsia="仿宋" w:hAnsi="仿宋" w:hint="eastAsia"/>
          <w:sz w:val="32"/>
          <w:szCs w:val="32"/>
        </w:rPr>
        <w:t>应能与校园网账号系统集成，免注册登陆；</w:t>
      </w:r>
    </w:p>
    <w:p w:rsidR="00BE3976" w:rsidRPr="00BE3976" w:rsidRDefault="00BE3976" w:rsidP="00C5784C">
      <w:pPr>
        <w:spacing w:line="570" w:lineRule="exact"/>
        <w:ind w:firstLineChars="200" w:firstLine="640"/>
        <w:rPr>
          <w:rFonts w:ascii="仿宋" w:eastAsia="仿宋" w:hAnsi="仿宋"/>
          <w:sz w:val="32"/>
          <w:szCs w:val="32"/>
        </w:rPr>
      </w:pPr>
      <w:r w:rsidRPr="00BE3976">
        <w:rPr>
          <w:rFonts w:ascii="仿宋" w:eastAsia="仿宋" w:hAnsi="仿宋" w:hint="eastAsia"/>
          <w:sz w:val="32"/>
          <w:szCs w:val="32"/>
        </w:rPr>
        <w:t>应能与我校的财务系统对接，实现实时的经费信息推送和经费使用预授权；</w:t>
      </w:r>
    </w:p>
    <w:p w:rsidR="00BE3976" w:rsidRPr="00BE3976" w:rsidRDefault="00BE3976" w:rsidP="00C5784C">
      <w:pPr>
        <w:spacing w:line="570" w:lineRule="exact"/>
        <w:ind w:firstLineChars="200" w:firstLine="640"/>
        <w:rPr>
          <w:rFonts w:ascii="仿宋" w:eastAsia="仿宋" w:hAnsi="仿宋"/>
          <w:sz w:val="32"/>
          <w:szCs w:val="32"/>
        </w:rPr>
      </w:pPr>
      <w:r w:rsidRPr="00BE3976">
        <w:rPr>
          <w:rFonts w:ascii="仿宋" w:eastAsia="仿宋" w:hAnsi="仿宋" w:hint="eastAsia"/>
          <w:sz w:val="32"/>
          <w:szCs w:val="32"/>
        </w:rPr>
        <w:t>如有需要，应能与学校其他系统完成接口对接，实现实时数据导入导出。</w:t>
      </w:r>
    </w:p>
    <w:p w:rsidR="00BE3976" w:rsidRPr="007E6E09" w:rsidRDefault="007E6E09" w:rsidP="00C5784C">
      <w:pPr>
        <w:spacing w:line="570" w:lineRule="exact"/>
        <w:ind w:left="640"/>
        <w:rPr>
          <w:rFonts w:ascii="仿宋" w:eastAsia="仿宋" w:hAnsi="仿宋"/>
          <w:sz w:val="32"/>
          <w:szCs w:val="32"/>
        </w:rPr>
      </w:pPr>
      <w:r w:rsidRPr="007E6E09">
        <w:rPr>
          <w:rFonts w:ascii="仿宋" w:eastAsia="仿宋" w:hAnsi="仿宋" w:hint="eastAsia"/>
          <w:sz w:val="32"/>
          <w:szCs w:val="32"/>
        </w:rPr>
        <w:t>9</w:t>
      </w:r>
      <w:r w:rsidRPr="007E6E09">
        <w:rPr>
          <w:rFonts w:ascii="仿宋" w:eastAsia="仿宋" w:hAnsi="仿宋"/>
          <w:sz w:val="32"/>
          <w:szCs w:val="32"/>
        </w:rPr>
        <w:t>.</w:t>
      </w:r>
      <w:r w:rsidR="00BE3976" w:rsidRPr="007E6E09">
        <w:rPr>
          <w:rFonts w:ascii="仿宋" w:eastAsia="仿宋" w:hAnsi="仿宋" w:hint="eastAsia"/>
          <w:sz w:val="32"/>
          <w:szCs w:val="32"/>
        </w:rPr>
        <w:t>安全性要求</w:t>
      </w:r>
    </w:p>
    <w:p w:rsidR="00BE3976" w:rsidRPr="00BE3976" w:rsidRDefault="007E6E09" w:rsidP="00C5784C">
      <w:pPr>
        <w:spacing w:line="570" w:lineRule="exact"/>
        <w:ind w:firstLineChars="200" w:firstLine="640"/>
        <w:rPr>
          <w:rFonts w:ascii="仿宋" w:eastAsia="仿宋" w:hAnsi="仿宋"/>
          <w:sz w:val="32"/>
          <w:szCs w:val="32"/>
        </w:rPr>
      </w:pPr>
      <w:r>
        <w:rPr>
          <w:rFonts w:ascii="仿宋" w:eastAsia="仿宋" w:hAnsi="仿宋" w:hint="eastAsia"/>
          <w:sz w:val="32"/>
          <w:szCs w:val="32"/>
        </w:rPr>
        <w:lastRenderedPageBreak/>
        <w:t>(1)</w:t>
      </w:r>
      <w:r w:rsidR="00BE3976" w:rsidRPr="00BE3976">
        <w:rPr>
          <w:rFonts w:ascii="仿宋" w:eastAsia="仿宋" w:hAnsi="仿宋" w:hint="eastAsia"/>
          <w:sz w:val="32"/>
          <w:szCs w:val="32"/>
        </w:rPr>
        <w:t>程序安全</w:t>
      </w:r>
    </w:p>
    <w:p w:rsidR="00BE3976" w:rsidRPr="00BE3976" w:rsidRDefault="00BE3976" w:rsidP="00C5784C">
      <w:pPr>
        <w:spacing w:line="570" w:lineRule="exact"/>
        <w:ind w:firstLineChars="200" w:firstLine="640"/>
        <w:rPr>
          <w:rFonts w:ascii="仿宋" w:eastAsia="仿宋" w:hAnsi="仿宋"/>
          <w:sz w:val="32"/>
          <w:szCs w:val="32"/>
        </w:rPr>
      </w:pPr>
      <w:r w:rsidRPr="00BE3976">
        <w:rPr>
          <w:rFonts w:ascii="仿宋" w:eastAsia="仿宋" w:hAnsi="仿宋" w:hint="eastAsia"/>
          <w:sz w:val="32"/>
          <w:szCs w:val="32"/>
        </w:rPr>
        <w:t>应采用应用系统使用验证、数据库登陆验证两种验证方式结合的方法，保证程序安全；</w:t>
      </w:r>
    </w:p>
    <w:p w:rsidR="00BE3976" w:rsidRPr="00BE3976" w:rsidRDefault="00BE3976" w:rsidP="00C5784C">
      <w:pPr>
        <w:spacing w:line="570" w:lineRule="exact"/>
        <w:ind w:firstLineChars="200" w:firstLine="640"/>
        <w:rPr>
          <w:rFonts w:ascii="仿宋" w:eastAsia="仿宋" w:hAnsi="仿宋"/>
          <w:sz w:val="32"/>
          <w:szCs w:val="32"/>
        </w:rPr>
      </w:pPr>
      <w:r w:rsidRPr="00BE3976">
        <w:rPr>
          <w:rFonts w:ascii="仿宋" w:eastAsia="仿宋" w:hAnsi="仿宋" w:hint="eastAsia"/>
          <w:sz w:val="32"/>
          <w:szCs w:val="32"/>
        </w:rPr>
        <w:t>确保有应急机制，不因断电、网络等意外故障，影响程序的安全。</w:t>
      </w:r>
    </w:p>
    <w:p w:rsidR="00BE3976" w:rsidRPr="00BE3976" w:rsidRDefault="007E6E09" w:rsidP="00C5784C">
      <w:pPr>
        <w:spacing w:line="570" w:lineRule="exact"/>
        <w:ind w:firstLineChars="200" w:firstLine="640"/>
        <w:rPr>
          <w:rFonts w:ascii="仿宋" w:eastAsia="仿宋" w:hAnsi="仿宋"/>
          <w:sz w:val="32"/>
          <w:szCs w:val="32"/>
        </w:rPr>
      </w:pPr>
      <w:r>
        <w:rPr>
          <w:rFonts w:ascii="仿宋" w:eastAsia="仿宋" w:hAnsi="仿宋" w:hint="eastAsia"/>
          <w:sz w:val="32"/>
          <w:szCs w:val="32"/>
        </w:rPr>
        <w:t>（2）</w:t>
      </w:r>
      <w:r w:rsidR="00BE3976" w:rsidRPr="00BE3976">
        <w:rPr>
          <w:rFonts w:ascii="仿宋" w:eastAsia="仿宋" w:hAnsi="仿宋" w:hint="eastAsia"/>
          <w:sz w:val="32"/>
          <w:szCs w:val="32"/>
        </w:rPr>
        <w:t>系统安全</w:t>
      </w:r>
    </w:p>
    <w:p w:rsidR="00BE3976" w:rsidRPr="00BE3976" w:rsidRDefault="00BE3976" w:rsidP="00C5784C">
      <w:pPr>
        <w:spacing w:line="570" w:lineRule="exact"/>
        <w:ind w:firstLineChars="200" w:firstLine="640"/>
        <w:rPr>
          <w:rFonts w:ascii="仿宋" w:eastAsia="仿宋" w:hAnsi="仿宋"/>
          <w:sz w:val="32"/>
          <w:szCs w:val="32"/>
        </w:rPr>
      </w:pPr>
      <w:r w:rsidRPr="00BE3976">
        <w:rPr>
          <w:rFonts w:ascii="仿宋" w:eastAsia="仿宋" w:hAnsi="仿宋" w:hint="eastAsia"/>
          <w:sz w:val="32"/>
          <w:szCs w:val="32"/>
        </w:rPr>
        <w:t>定期对服务器进行操作系统升级、不定安装等；</w:t>
      </w:r>
    </w:p>
    <w:p w:rsidR="00BE3976" w:rsidRPr="00BE3976" w:rsidRDefault="00BE3976" w:rsidP="00C5784C">
      <w:pPr>
        <w:spacing w:line="570" w:lineRule="exact"/>
        <w:ind w:firstLineChars="200" w:firstLine="640"/>
        <w:rPr>
          <w:rFonts w:ascii="仿宋" w:eastAsia="仿宋" w:hAnsi="仿宋"/>
          <w:sz w:val="32"/>
          <w:szCs w:val="32"/>
        </w:rPr>
      </w:pPr>
      <w:r w:rsidRPr="00BE3976">
        <w:rPr>
          <w:rFonts w:ascii="仿宋" w:eastAsia="仿宋" w:hAnsi="仿宋" w:hint="eastAsia"/>
          <w:sz w:val="32"/>
          <w:szCs w:val="32"/>
        </w:rPr>
        <w:t>打开系统防火墙，关闭不必要端口，保障网络安全性；</w:t>
      </w:r>
    </w:p>
    <w:p w:rsidR="00BE3976" w:rsidRPr="00BE3976" w:rsidRDefault="00BE3976" w:rsidP="00C5784C">
      <w:pPr>
        <w:spacing w:line="570" w:lineRule="exact"/>
        <w:ind w:firstLineChars="200" w:firstLine="640"/>
        <w:rPr>
          <w:rFonts w:ascii="仿宋" w:eastAsia="仿宋" w:hAnsi="仿宋"/>
          <w:sz w:val="32"/>
          <w:szCs w:val="32"/>
        </w:rPr>
      </w:pPr>
      <w:r w:rsidRPr="00BE3976">
        <w:rPr>
          <w:rFonts w:ascii="仿宋" w:eastAsia="仿宋" w:hAnsi="仿宋" w:hint="eastAsia"/>
          <w:sz w:val="32"/>
          <w:szCs w:val="32"/>
        </w:rPr>
        <w:t>应用系统采用角色和权限控制对系统的访问。</w:t>
      </w:r>
    </w:p>
    <w:p w:rsidR="00BE3976" w:rsidRPr="00BE3976" w:rsidRDefault="007E6E09" w:rsidP="00C5784C">
      <w:pPr>
        <w:spacing w:line="570" w:lineRule="exact"/>
        <w:ind w:firstLineChars="200" w:firstLine="640"/>
        <w:rPr>
          <w:rFonts w:ascii="仿宋" w:eastAsia="仿宋" w:hAnsi="仿宋"/>
          <w:sz w:val="32"/>
          <w:szCs w:val="32"/>
        </w:rPr>
      </w:pPr>
      <w:r>
        <w:rPr>
          <w:rFonts w:ascii="仿宋" w:eastAsia="仿宋" w:hAnsi="仿宋" w:hint="eastAsia"/>
          <w:sz w:val="32"/>
          <w:szCs w:val="32"/>
        </w:rPr>
        <w:t>（3）</w:t>
      </w:r>
      <w:r w:rsidR="00BE3976" w:rsidRPr="00BE3976">
        <w:rPr>
          <w:rFonts w:ascii="仿宋" w:eastAsia="仿宋" w:hAnsi="仿宋" w:hint="eastAsia"/>
          <w:sz w:val="32"/>
          <w:szCs w:val="32"/>
        </w:rPr>
        <w:t>数据安全</w:t>
      </w:r>
    </w:p>
    <w:p w:rsidR="00BE3976" w:rsidRPr="00BE3976" w:rsidRDefault="00BE3976" w:rsidP="00C5784C">
      <w:pPr>
        <w:spacing w:line="570" w:lineRule="exact"/>
        <w:ind w:firstLineChars="200" w:firstLine="640"/>
        <w:rPr>
          <w:rFonts w:ascii="仿宋" w:eastAsia="仿宋" w:hAnsi="仿宋"/>
          <w:sz w:val="32"/>
          <w:szCs w:val="32"/>
        </w:rPr>
      </w:pPr>
      <w:r w:rsidRPr="00BE3976">
        <w:rPr>
          <w:rFonts w:ascii="仿宋" w:eastAsia="仿宋" w:hAnsi="仿宋" w:hint="eastAsia"/>
          <w:sz w:val="32"/>
          <w:szCs w:val="32"/>
        </w:rPr>
        <w:t>数据库应该有完善的备份及恢复策略；</w:t>
      </w:r>
    </w:p>
    <w:p w:rsidR="00BE3976" w:rsidRPr="00BE3976" w:rsidRDefault="00BE3976" w:rsidP="00C5784C">
      <w:pPr>
        <w:spacing w:line="570" w:lineRule="exact"/>
        <w:ind w:firstLineChars="200" w:firstLine="640"/>
        <w:rPr>
          <w:rFonts w:ascii="仿宋" w:eastAsia="仿宋" w:hAnsi="仿宋"/>
          <w:sz w:val="32"/>
          <w:szCs w:val="32"/>
        </w:rPr>
      </w:pPr>
      <w:r w:rsidRPr="00BE3976">
        <w:rPr>
          <w:rFonts w:ascii="仿宋" w:eastAsia="仿宋" w:hAnsi="仿宋" w:hint="eastAsia"/>
          <w:sz w:val="32"/>
          <w:szCs w:val="32"/>
        </w:rPr>
        <w:t>增量差异备份和完整备份结合，保障数据安全同时兼顾运行效率；</w:t>
      </w:r>
    </w:p>
    <w:p w:rsidR="00BE3976" w:rsidRPr="00BE3976" w:rsidRDefault="00BE3976" w:rsidP="00C5784C">
      <w:pPr>
        <w:spacing w:line="570" w:lineRule="exact"/>
        <w:ind w:firstLineChars="200" w:firstLine="640"/>
        <w:rPr>
          <w:rFonts w:ascii="仿宋" w:eastAsia="仿宋" w:hAnsi="仿宋"/>
          <w:sz w:val="32"/>
          <w:szCs w:val="32"/>
        </w:rPr>
      </w:pPr>
      <w:r w:rsidRPr="00BE3976">
        <w:rPr>
          <w:rFonts w:ascii="仿宋" w:eastAsia="仿宋" w:hAnsi="仿宋" w:hint="eastAsia"/>
          <w:sz w:val="32"/>
          <w:szCs w:val="32"/>
        </w:rPr>
        <w:t>数据完整性不会因断电、网络等故障缺失或损坏。</w:t>
      </w:r>
    </w:p>
    <w:p w:rsidR="00BE3976" w:rsidRPr="007E6E09" w:rsidRDefault="007E6E09" w:rsidP="00C5784C">
      <w:pPr>
        <w:spacing w:line="570" w:lineRule="exact"/>
        <w:ind w:left="640"/>
        <w:rPr>
          <w:rFonts w:ascii="仿宋" w:eastAsia="仿宋" w:hAnsi="仿宋"/>
          <w:sz w:val="32"/>
          <w:szCs w:val="32"/>
        </w:rPr>
      </w:pPr>
      <w:r w:rsidRPr="007E6E09">
        <w:rPr>
          <w:rFonts w:ascii="仿宋" w:eastAsia="仿宋" w:hAnsi="仿宋" w:hint="eastAsia"/>
          <w:sz w:val="32"/>
          <w:szCs w:val="32"/>
        </w:rPr>
        <w:t>1</w:t>
      </w:r>
      <w:r w:rsidRPr="007E6E09">
        <w:rPr>
          <w:rFonts w:ascii="仿宋" w:eastAsia="仿宋" w:hAnsi="仿宋"/>
          <w:sz w:val="32"/>
          <w:szCs w:val="32"/>
        </w:rPr>
        <w:t>0</w:t>
      </w:r>
      <w:r w:rsidRPr="007E6E09">
        <w:rPr>
          <w:rFonts w:ascii="仿宋" w:eastAsia="仿宋" w:hAnsi="仿宋" w:hint="eastAsia"/>
          <w:sz w:val="32"/>
          <w:szCs w:val="32"/>
        </w:rPr>
        <w:t>.</w:t>
      </w:r>
      <w:r w:rsidR="00BE3976" w:rsidRPr="007E6E09">
        <w:rPr>
          <w:rFonts w:ascii="仿宋" w:eastAsia="仿宋" w:hAnsi="仿宋" w:hint="eastAsia"/>
          <w:sz w:val="32"/>
          <w:szCs w:val="32"/>
        </w:rPr>
        <w:t>系统对接</w:t>
      </w:r>
    </w:p>
    <w:p w:rsidR="00BE3976" w:rsidRPr="00BE3976" w:rsidRDefault="00BE3976" w:rsidP="00C5784C">
      <w:pPr>
        <w:spacing w:line="570" w:lineRule="exact"/>
        <w:ind w:firstLineChars="200" w:firstLine="640"/>
        <w:rPr>
          <w:rFonts w:ascii="仿宋" w:eastAsia="仿宋" w:hAnsi="仿宋"/>
          <w:sz w:val="32"/>
          <w:szCs w:val="32"/>
        </w:rPr>
      </w:pPr>
      <w:r w:rsidRPr="00BE3976">
        <w:rPr>
          <w:rFonts w:ascii="仿宋" w:eastAsia="仿宋" w:hAnsi="仿宋" w:hint="eastAsia"/>
          <w:sz w:val="32"/>
          <w:szCs w:val="32"/>
        </w:rPr>
        <w:t>第三方系统对接：免费与财务系统。</w:t>
      </w:r>
    </w:p>
    <w:p w:rsidR="00BE3976" w:rsidRPr="007E6E09" w:rsidRDefault="007E6E09" w:rsidP="00C5784C">
      <w:pPr>
        <w:spacing w:line="570" w:lineRule="exact"/>
        <w:ind w:firstLineChars="200" w:firstLine="640"/>
        <w:rPr>
          <w:rFonts w:ascii="楷体" w:eastAsia="楷体" w:hAnsi="楷体"/>
          <w:sz w:val="32"/>
          <w:szCs w:val="32"/>
        </w:rPr>
      </w:pPr>
      <w:r w:rsidRPr="007E6E09">
        <w:rPr>
          <w:rFonts w:ascii="楷体" w:eastAsia="楷体" w:hAnsi="楷体" w:hint="eastAsia"/>
          <w:sz w:val="32"/>
          <w:szCs w:val="32"/>
        </w:rPr>
        <w:t>（三）</w:t>
      </w:r>
      <w:r w:rsidR="00BE3976" w:rsidRPr="007E6E09">
        <w:rPr>
          <w:rFonts w:ascii="楷体" w:eastAsia="楷体" w:hAnsi="楷体" w:hint="eastAsia"/>
          <w:sz w:val="32"/>
          <w:szCs w:val="32"/>
        </w:rPr>
        <w:t>手写签名屏20个</w:t>
      </w:r>
    </w:p>
    <w:p w:rsidR="00BE3976" w:rsidRPr="00BE3976" w:rsidRDefault="00BE3976" w:rsidP="00C5784C">
      <w:pPr>
        <w:spacing w:line="570" w:lineRule="exact"/>
        <w:ind w:firstLineChars="200" w:firstLine="640"/>
        <w:rPr>
          <w:rFonts w:ascii="仿宋" w:eastAsia="仿宋" w:hAnsi="仿宋"/>
          <w:sz w:val="32"/>
          <w:szCs w:val="32"/>
        </w:rPr>
      </w:pPr>
      <w:r w:rsidRPr="00BE3976">
        <w:rPr>
          <w:rFonts w:ascii="仿宋" w:eastAsia="仿宋" w:hAnsi="仿宋"/>
          <w:sz w:val="32"/>
          <w:szCs w:val="32"/>
        </w:rPr>
        <w:t>无源无线电磁笔技术，支持手写原笔迹获取及显示</w:t>
      </w:r>
      <w:r w:rsidRPr="00BE3976">
        <w:rPr>
          <w:rFonts w:ascii="仿宋" w:eastAsia="仿宋" w:hAnsi="仿宋" w:hint="eastAsia"/>
          <w:sz w:val="32"/>
          <w:szCs w:val="32"/>
        </w:rPr>
        <w:t>；</w:t>
      </w:r>
      <w:r w:rsidRPr="00BE3976">
        <w:rPr>
          <w:rFonts w:ascii="仿宋" w:eastAsia="仿宋" w:hAnsi="仿宋"/>
          <w:sz w:val="32"/>
          <w:szCs w:val="32"/>
        </w:rPr>
        <w:t>签名数据安全，在传输中</w:t>
      </w:r>
      <w:r w:rsidRPr="00BE3976">
        <w:rPr>
          <w:rFonts w:ascii="仿宋" w:eastAsia="仿宋" w:hAnsi="仿宋" w:hint="eastAsia"/>
          <w:sz w:val="32"/>
          <w:szCs w:val="32"/>
        </w:rPr>
        <w:t>采</w:t>
      </w:r>
      <w:r w:rsidRPr="00BE3976">
        <w:rPr>
          <w:rFonts w:ascii="仿宋" w:eastAsia="仿宋" w:hAnsi="仿宋"/>
          <w:sz w:val="32"/>
          <w:szCs w:val="32"/>
        </w:rPr>
        <w:t>用AES</w:t>
      </w:r>
      <w:r w:rsidRPr="005A23FA">
        <w:rPr>
          <w:rFonts w:ascii="Calibri" w:eastAsia="仿宋" w:hAnsi="Calibri" w:cs="Calibri"/>
          <w:sz w:val="32"/>
          <w:szCs w:val="32"/>
        </w:rPr>
        <w:t> </w:t>
      </w:r>
      <w:r w:rsidRPr="00BE3976">
        <w:rPr>
          <w:rFonts w:ascii="仿宋" w:eastAsia="仿宋" w:hAnsi="仿宋"/>
          <w:sz w:val="32"/>
          <w:szCs w:val="32"/>
        </w:rPr>
        <w:t>256bit数据加密及RSA</w:t>
      </w:r>
      <w:r w:rsidRPr="005A23FA">
        <w:rPr>
          <w:rFonts w:ascii="Calibri" w:eastAsia="仿宋" w:hAnsi="Calibri" w:cs="Calibri"/>
          <w:sz w:val="32"/>
          <w:szCs w:val="32"/>
        </w:rPr>
        <w:t> </w:t>
      </w:r>
      <w:r w:rsidRPr="00BE3976">
        <w:rPr>
          <w:rFonts w:ascii="仿宋" w:eastAsia="仿宋" w:hAnsi="仿宋"/>
          <w:sz w:val="32"/>
          <w:szCs w:val="32"/>
        </w:rPr>
        <w:t>2048bit密钥管理</w:t>
      </w:r>
      <w:r w:rsidRPr="00BE3976">
        <w:rPr>
          <w:rFonts w:ascii="仿宋" w:eastAsia="仿宋" w:hAnsi="仿宋" w:hint="eastAsia"/>
          <w:sz w:val="32"/>
          <w:szCs w:val="32"/>
        </w:rPr>
        <w:t>；</w:t>
      </w:r>
      <w:r w:rsidRPr="00BE3976">
        <w:rPr>
          <w:rFonts w:ascii="仿宋" w:eastAsia="仿宋" w:hAnsi="仿宋"/>
          <w:sz w:val="32"/>
          <w:szCs w:val="32"/>
        </w:rPr>
        <w:t>每台设备都有唯一的硬件ID，使签名可追溯</w:t>
      </w:r>
      <w:r w:rsidRPr="00BE3976">
        <w:rPr>
          <w:rFonts w:ascii="仿宋" w:eastAsia="仿宋" w:hAnsi="仿宋" w:hint="eastAsia"/>
          <w:sz w:val="32"/>
          <w:szCs w:val="32"/>
        </w:rPr>
        <w:t>；</w:t>
      </w:r>
      <w:r w:rsidRPr="00BE3976">
        <w:rPr>
          <w:rFonts w:ascii="仿宋" w:eastAsia="仿宋" w:hAnsi="仿宋"/>
          <w:sz w:val="32"/>
          <w:szCs w:val="32"/>
        </w:rPr>
        <w:t>防盗功能，机身配有Kensington锁孔，签名数位笔也配有笔绳</w:t>
      </w:r>
      <w:r w:rsidRPr="00BE3976">
        <w:rPr>
          <w:rFonts w:ascii="仿宋" w:eastAsia="仿宋" w:hAnsi="仿宋" w:hint="eastAsia"/>
          <w:sz w:val="32"/>
          <w:szCs w:val="32"/>
        </w:rPr>
        <w:t>，</w:t>
      </w:r>
      <w:r w:rsidRPr="00BE3976">
        <w:rPr>
          <w:rFonts w:ascii="仿宋" w:eastAsia="仿宋" w:hAnsi="仿宋"/>
          <w:sz w:val="32"/>
          <w:szCs w:val="32"/>
        </w:rPr>
        <w:t>独有的笔槽设计集成了USB卡锁的功能，避免USB松动或脱落</w:t>
      </w:r>
      <w:r w:rsidRPr="00BE3976">
        <w:rPr>
          <w:rFonts w:ascii="仿宋" w:eastAsia="仿宋" w:hAnsi="仿宋" w:hint="eastAsia"/>
          <w:sz w:val="32"/>
          <w:szCs w:val="32"/>
        </w:rPr>
        <w:t>。支持和财务</w:t>
      </w:r>
      <w:r w:rsidRPr="00BE3976">
        <w:rPr>
          <w:rFonts w:ascii="仿宋" w:eastAsia="仿宋" w:hAnsi="仿宋" w:hint="eastAsia"/>
          <w:sz w:val="32"/>
          <w:szCs w:val="32"/>
        </w:rPr>
        <w:lastRenderedPageBreak/>
        <w:t>管理信息系统数据交互。保修三年。</w:t>
      </w:r>
    </w:p>
    <w:p w:rsidR="00BE3976" w:rsidRPr="007E6E09" w:rsidRDefault="007E6E09" w:rsidP="00C5784C">
      <w:pPr>
        <w:spacing w:line="570" w:lineRule="exact"/>
        <w:ind w:firstLineChars="200" w:firstLine="640"/>
        <w:rPr>
          <w:rFonts w:ascii="楷体" w:eastAsia="楷体" w:hAnsi="楷体" w:cs="宋体"/>
          <w:kern w:val="0"/>
          <w:sz w:val="32"/>
          <w:szCs w:val="32"/>
        </w:rPr>
      </w:pPr>
      <w:r w:rsidRPr="007E6E09">
        <w:rPr>
          <w:rFonts w:ascii="楷体" w:eastAsia="楷体" w:hAnsi="楷体" w:hint="eastAsia"/>
          <w:sz w:val="32"/>
          <w:szCs w:val="32"/>
        </w:rPr>
        <w:t>(四)</w:t>
      </w:r>
      <w:r w:rsidR="00BE3976" w:rsidRPr="007E6E09">
        <w:rPr>
          <w:rFonts w:ascii="楷体" w:eastAsia="楷体" w:hAnsi="楷体" w:cs="宋体" w:hint="eastAsia"/>
          <w:kern w:val="0"/>
          <w:sz w:val="32"/>
          <w:szCs w:val="32"/>
        </w:rPr>
        <w:t>高拍仪60台</w:t>
      </w:r>
    </w:p>
    <w:p w:rsidR="00BE3976" w:rsidRDefault="00BE3976" w:rsidP="00C5784C">
      <w:pPr>
        <w:spacing w:line="570" w:lineRule="exact"/>
        <w:ind w:firstLineChars="200" w:firstLine="640"/>
        <w:rPr>
          <w:rFonts w:ascii="仿宋" w:eastAsia="仿宋" w:hAnsi="仿宋"/>
          <w:sz w:val="32"/>
          <w:szCs w:val="32"/>
        </w:rPr>
      </w:pPr>
      <w:r w:rsidRPr="00BE3976">
        <w:rPr>
          <w:rFonts w:ascii="仿宋" w:eastAsia="仿宋" w:hAnsi="仿宋" w:hint="eastAsia"/>
          <w:sz w:val="32"/>
          <w:szCs w:val="32"/>
        </w:rPr>
        <w:t>最大拍摄幅面：A4；支持文档、书籍、立体物品、图片、照片、杂志等的扫描存档和动态展示；扫描速度：1秒高速扫描，传输帧率30FPS(VGA)，图像色彩24位；分辨率：感光元件COMS；主镜头 500万像素，辅助镜头200万像素；辅摄像头支持水平270度旋转，上下45度旋转。支持向财务管理信息系统中传输图片。保修三年。</w:t>
      </w:r>
    </w:p>
    <w:p w:rsidR="000867CB" w:rsidRPr="000867CB" w:rsidRDefault="000867CB" w:rsidP="00C5784C">
      <w:pPr>
        <w:spacing w:line="570" w:lineRule="exact"/>
        <w:rPr>
          <w:rFonts w:ascii="黑体" w:eastAsia="黑体" w:hAnsi="黑体"/>
          <w:sz w:val="32"/>
          <w:szCs w:val="32"/>
        </w:rPr>
      </w:pPr>
      <w:r>
        <w:rPr>
          <w:rFonts w:ascii="黑体" w:eastAsia="黑体" w:hAnsi="黑体" w:hint="eastAsia"/>
          <w:sz w:val="32"/>
          <w:szCs w:val="32"/>
        </w:rPr>
        <w:t>二、</w:t>
      </w:r>
      <w:r w:rsidRPr="000867CB">
        <w:rPr>
          <w:rFonts w:ascii="黑体" w:eastAsia="黑体" w:hAnsi="黑体" w:hint="eastAsia"/>
          <w:sz w:val="32"/>
          <w:szCs w:val="32"/>
        </w:rPr>
        <w:t xml:space="preserve">人事基础管理系统   </w:t>
      </w:r>
    </w:p>
    <w:p w:rsidR="00CE646E" w:rsidRPr="000867CB" w:rsidRDefault="000867CB" w:rsidP="00C5784C">
      <w:pPr>
        <w:spacing w:line="570" w:lineRule="exact"/>
        <w:rPr>
          <w:rFonts w:ascii="楷体" w:eastAsia="楷体" w:hAnsi="楷体"/>
          <w:sz w:val="32"/>
          <w:szCs w:val="32"/>
        </w:rPr>
      </w:pPr>
      <w:r w:rsidRPr="000867CB">
        <w:rPr>
          <w:rFonts w:ascii="楷体" w:eastAsia="楷体" w:hAnsi="楷体" w:hint="eastAsia"/>
          <w:sz w:val="32"/>
          <w:szCs w:val="32"/>
        </w:rPr>
        <w:t>(一)、项目建设内容、功能及需求</w:t>
      </w:r>
    </w:p>
    <w:tbl>
      <w:tblPr>
        <w:tblW w:w="9634" w:type="dxa"/>
        <w:tblInd w:w="-644" w:type="dxa"/>
        <w:tblLook w:val="04A0" w:firstRow="1" w:lastRow="0" w:firstColumn="1" w:lastColumn="0" w:noHBand="0" w:noVBand="1"/>
      </w:tblPr>
      <w:tblGrid>
        <w:gridCol w:w="846"/>
        <w:gridCol w:w="1681"/>
        <w:gridCol w:w="6146"/>
        <w:gridCol w:w="425"/>
        <w:gridCol w:w="536"/>
      </w:tblGrid>
      <w:tr w:rsidR="000867CB" w:rsidRPr="000867CB" w:rsidTr="00B84400">
        <w:trPr>
          <w:trHeight w:val="519"/>
        </w:trPr>
        <w:tc>
          <w:tcPr>
            <w:tcW w:w="84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0867CB" w:rsidRPr="000867CB" w:rsidRDefault="000867CB" w:rsidP="00C5784C">
            <w:pPr>
              <w:widowControl/>
              <w:spacing w:line="570" w:lineRule="exact"/>
              <w:jc w:val="center"/>
              <w:rPr>
                <w:rFonts w:ascii="仿宋" w:eastAsia="仿宋" w:hAnsi="仿宋" w:cs="宋体"/>
                <w:sz w:val="32"/>
                <w:szCs w:val="32"/>
              </w:rPr>
            </w:pPr>
            <w:r w:rsidRPr="000867CB">
              <w:rPr>
                <w:rFonts w:ascii="仿宋" w:eastAsia="仿宋" w:hAnsi="仿宋" w:cs="宋体" w:hint="eastAsia"/>
                <w:sz w:val="32"/>
                <w:szCs w:val="32"/>
              </w:rPr>
              <w:t>教职工管理</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0867CB" w:rsidRPr="000867CB" w:rsidRDefault="000867CB" w:rsidP="00C5784C">
            <w:pPr>
              <w:widowControl/>
              <w:spacing w:line="570" w:lineRule="exact"/>
              <w:jc w:val="center"/>
              <w:rPr>
                <w:rFonts w:ascii="仿宋" w:eastAsia="仿宋" w:hAnsi="仿宋" w:cs="宋体"/>
                <w:color w:val="000000"/>
                <w:sz w:val="32"/>
                <w:szCs w:val="32"/>
              </w:rPr>
            </w:pPr>
            <w:r w:rsidRPr="000867CB">
              <w:rPr>
                <w:rFonts w:ascii="仿宋" w:eastAsia="仿宋" w:hAnsi="仿宋" w:cs="宋体" w:hint="eastAsia"/>
                <w:color w:val="000000"/>
                <w:sz w:val="32"/>
                <w:szCs w:val="32"/>
              </w:rPr>
              <w:t>行政机构管理</w:t>
            </w:r>
          </w:p>
        </w:tc>
        <w:tc>
          <w:tcPr>
            <w:tcW w:w="6237" w:type="dxa"/>
            <w:tcBorders>
              <w:top w:val="single" w:sz="4" w:space="0" w:color="auto"/>
              <w:left w:val="nil"/>
              <w:bottom w:val="single" w:sz="4" w:space="0" w:color="auto"/>
              <w:right w:val="single" w:sz="4" w:space="0" w:color="auto"/>
            </w:tcBorders>
            <w:shd w:val="clear" w:color="000000" w:fill="FFFFFF"/>
            <w:vAlign w:val="center"/>
          </w:tcPr>
          <w:p w:rsidR="000867CB" w:rsidRPr="000867CB" w:rsidRDefault="000867CB" w:rsidP="00C5784C">
            <w:pPr>
              <w:widowControl/>
              <w:spacing w:line="570" w:lineRule="exact"/>
              <w:jc w:val="left"/>
              <w:rPr>
                <w:rFonts w:ascii="仿宋" w:eastAsia="仿宋" w:hAnsi="仿宋" w:cs="宋体"/>
                <w:color w:val="000000"/>
                <w:sz w:val="32"/>
                <w:szCs w:val="32"/>
              </w:rPr>
            </w:pPr>
            <w:r w:rsidRPr="000867CB">
              <w:rPr>
                <w:rFonts w:ascii="仿宋" w:eastAsia="仿宋" w:hAnsi="仿宋" w:cs="宋体" w:hint="eastAsia"/>
                <w:color w:val="000000"/>
                <w:sz w:val="32"/>
                <w:szCs w:val="32"/>
              </w:rPr>
              <w:t>包括 行政机构维护、行政机构查询</w:t>
            </w:r>
          </w:p>
        </w:tc>
        <w:tc>
          <w:tcPr>
            <w:tcW w:w="42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0867CB" w:rsidRPr="000867CB" w:rsidRDefault="000867CB" w:rsidP="00C5784C">
            <w:pPr>
              <w:widowControl/>
              <w:spacing w:line="570" w:lineRule="exact"/>
              <w:jc w:val="center"/>
              <w:rPr>
                <w:rFonts w:ascii="仿宋" w:eastAsia="仿宋" w:hAnsi="仿宋" w:cs="宋体"/>
                <w:sz w:val="32"/>
                <w:szCs w:val="32"/>
              </w:rPr>
            </w:pPr>
            <w:r w:rsidRPr="000867CB">
              <w:rPr>
                <w:rFonts w:ascii="仿宋" w:eastAsia="仿宋" w:hAnsi="仿宋" w:cs="宋体" w:hint="eastAsia"/>
                <w:sz w:val="32"/>
                <w:szCs w:val="32"/>
              </w:rPr>
              <w:t>1</w:t>
            </w:r>
          </w:p>
        </w:tc>
        <w:tc>
          <w:tcPr>
            <w:tcW w:w="42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0867CB" w:rsidRPr="000867CB" w:rsidRDefault="000867CB" w:rsidP="00C5784C">
            <w:pPr>
              <w:widowControl/>
              <w:spacing w:line="570" w:lineRule="exact"/>
              <w:jc w:val="center"/>
              <w:rPr>
                <w:rFonts w:ascii="仿宋" w:eastAsia="仿宋" w:hAnsi="仿宋" w:cs="宋体"/>
                <w:sz w:val="32"/>
                <w:szCs w:val="32"/>
              </w:rPr>
            </w:pPr>
            <w:r w:rsidRPr="000867CB">
              <w:rPr>
                <w:rFonts w:ascii="仿宋" w:eastAsia="仿宋" w:hAnsi="仿宋" w:cs="宋体" w:hint="eastAsia"/>
                <w:sz w:val="32"/>
                <w:szCs w:val="32"/>
              </w:rPr>
              <w:t>套</w:t>
            </w:r>
          </w:p>
        </w:tc>
      </w:tr>
      <w:tr w:rsidR="000867CB" w:rsidRPr="000867CB" w:rsidTr="00B84400">
        <w:trPr>
          <w:trHeight w:val="711"/>
        </w:trPr>
        <w:tc>
          <w:tcPr>
            <w:tcW w:w="846" w:type="dxa"/>
            <w:vMerge/>
            <w:tcBorders>
              <w:top w:val="single" w:sz="4" w:space="0" w:color="auto"/>
              <w:left w:val="single" w:sz="4" w:space="0" w:color="auto"/>
              <w:bottom w:val="single" w:sz="4" w:space="0" w:color="auto"/>
              <w:right w:val="single" w:sz="4" w:space="0" w:color="auto"/>
            </w:tcBorders>
            <w:vAlign w:val="center"/>
          </w:tcPr>
          <w:p w:rsidR="000867CB" w:rsidRPr="000867CB" w:rsidRDefault="000867CB" w:rsidP="00C5784C">
            <w:pPr>
              <w:widowControl/>
              <w:spacing w:line="570" w:lineRule="exact"/>
              <w:jc w:val="left"/>
              <w:rPr>
                <w:rFonts w:ascii="仿宋" w:eastAsia="仿宋" w:hAnsi="仿宋" w:cs="宋体"/>
                <w:sz w:val="32"/>
                <w:szCs w:val="32"/>
              </w:rPr>
            </w:pPr>
          </w:p>
        </w:tc>
        <w:tc>
          <w:tcPr>
            <w:tcW w:w="1701" w:type="dxa"/>
            <w:tcBorders>
              <w:top w:val="nil"/>
              <w:left w:val="nil"/>
              <w:bottom w:val="single" w:sz="4" w:space="0" w:color="auto"/>
              <w:right w:val="single" w:sz="4" w:space="0" w:color="auto"/>
            </w:tcBorders>
            <w:shd w:val="clear" w:color="000000" w:fill="FFFFFF"/>
            <w:vAlign w:val="center"/>
          </w:tcPr>
          <w:p w:rsidR="000867CB" w:rsidRPr="000867CB" w:rsidRDefault="000867CB" w:rsidP="00C5784C">
            <w:pPr>
              <w:widowControl/>
              <w:spacing w:line="570" w:lineRule="exact"/>
              <w:jc w:val="center"/>
              <w:rPr>
                <w:rFonts w:ascii="仿宋" w:eastAsia="仿宋" w:hAnsi="仿宋" w:cs="宋体"/>
                <w:color w:val="000000"/>
                <w:sz w:val="32"/>
                <w:szCs w:val="32"/>
              </w:rPr>
            </w:pPr>
            <w:r w:rsidRPr="000867CB">
              <w:rPr>
                <w:rFonts w:ascii="仿宋" w:eastAsia="仿宋" w:hAnsi="仿宋" w:cs="宋体" w:hint="eastAsia"/>
                <w:color w:val="000000"/>
                <w:sz w:val="32"/>
                <w:szCs w:val="32"/>
              </w:rPr>
              <w:t>岗位体系设置</w:t>
            </w:r>
          </w:p>
        </w:tc>
        <w:tc>
          <w:tcPr>
            <w:tcW w:w="6237" w:type="dxa"/>
            <w:tcBorders>
              <w:top w:val="nil"/>
              <w:left w:val="nil"/>
              <w:bottom w:val="single" w:sz="4" w:space="0" w:color="auto"/>
              <w:right w:val="single" w:sz="4" w:space="0" w:color="auto"/>
            </w:tcBorders>
            <w:shd w:val="clear" w:color="000000" w:fill="FFFFFF"/>
            <w:vAlign w:val="center"/>
          </w:tcPr>
          <w:p w:rsidR="000867CB" w:rsidRPr="000867CB" w:rsidRDefault="000867CB" w:rsidP="00C5784C">
            <w:pPr>
              <w:widowControl/>
              <w:spacing w:line="570" w:lineRule="exact"/>
              <w:jc w:val="left"/>
              <w:rPr>
                <w:rFonts w:ascii="仿宋" w:eastAsia="仿宋" w:hAnsi="仿宋" w:cs="宋体"/>
                <w:color w:val="000000"/>
                <w:sz w:val="32"/>
                <w:szCs w:val="32"/>
              </w:rPr>
            </w:pPr>
            <w:r w:rsidRPr="000867CB">
              <w:rPr>
                <w:rFonts w:ascii="仿宋" w:eastAsia="仿宋" w:hAnsi="仿宋" w:cs="宋体" w:hint="eastAsia"/>
                <w:color w:val="000000"/>
                <w:sz w:val="32"/>
                <w:szCs w:val="32"/>
              </w:rPr>
              <w:t>包括 岗位类别设置、岗位分级设置、职务级别设置、</w:t>
            </w:r>
          </w:p>
          <w:p w:rsidR="000867CB" w:rsidRPr="000867CB" w:rsidRDefault="000867CB" w:rsidP="00C5784C">
            <w:pPr>
              <w:widowControl/>
              <w:spacing w:line="570" w:lineRule="exact"/>
              <w:jc w:val="left"/>
              <w:rPr>
                <w:rFonts w:ascii="仿宋" w:eastAsia="仿宋" w:hAnsi="仿宋" w:cs="宋体"/>
                <w:color w:val="000000"/>
                <w:sz w:val="32"/>
                <w:szCs w:val="32"/>
              </w:rPr>
            </w:pPr>
            <w:r w:rsidRPr="000867CB">
              <w:rPr>
                <w:rFonts w:ascii="仿宋" w:eastAsia="仿宋" w:hAnsi="仿宋" w:cs="宋体" w:hint="eastAsia"/>
                <w:color w:val="000000"/>
                <w:sz w:val="32"/>
                <w:szCs w:val="32"/>
              </w:rPr>
              <w:t>专业技术职务设置、工人技术等级设置</w:t>
            </w:r>
          </w:p>
        </w:tc>
        <w:tc>
          <w:tcPr>
            <w:tcW w:w="425" w:type="dxa"/>
            <w:vMerge/>
            <w:tcBorders>
              <w:top w:val="single" w:sz="4" w:space="0" w:color="auto"/>
              <w:left w:val="single" w:sz="4" w:space="0" w:color="auto"/>
              <w:bottom w:val="single" w:sz="4" w:space="0" w:color="auto"/>
              <w:right w:val="single" w:sz="4" w:space="0" w:color="auto"/>
            </w:tcBorders>
            <w:vAlign w:val="center"/>
          </w:tcPr>
          <w:p w:rsidR="000867CB" w:rsidRPr="000867CB" w:rsidRDefault="000867CB" w:rsidP="00C5784C">
            <w:pPr>
              <w:widowControl/>
              <w:spacing w:line="570" w:lineRule="exact"/>
              <w:jc w:val="left"/>
              <w:rPr>
                <w:rFonts w:ascii="仿宋" w:eastAsia="仿宋" w:hAnsi="仿宋" w:cs="宋体"/>
                <w:sz w:val="32"/>
                <w:szCs w:val="32"/>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0867CB" w:rsidRPr="000867CB" w:rsidRDefault="000867CB" w:rsidP="00C5784C">
            <w:pPr>
              <w:widowControl/>
              <w:spacing w:line="570" w:lineRule="exact"/>
              <w:jc w:val="left"/>
              <w:rPr>
                <w:rFonts w:ascii="仿宋" w:eastAsia="仿宋" w:hAnsi="仿宋" w:cs="宋体"/>
                <w:sz w:val="32"/>
                <w:szCs w:val="32"/>
              </w:rPr>
            </w:pPr>
          </w:p>
        </w:tc>
      </w:tr>
      <w:tr w:rsidR="000867CB" w:rsidRPr="000867CB" w:rsidTr="00B84400">
        <w:trPr>
          <w:trHeight w:val="505"/>
        </w:trPr>
        <w:tc>
          <w:tcPr>
            <w:tcW w:w="846" w:type="dxa"/>
            <w:vMerge/>
            <w:tcBorders>
              <w:top w:val="single" w:sz="4" w:space="0" w:color="auto"/>
              <w:left w:val="single" w:sz="4" w:space="0" w:color="auto"/>
              <w:bottom w:val="single" w:sz="4" w:space="0" w:color="auto"/>
              <w:right w:val="single" w:sz="4" w:space="0" w:color="auto"/>
            </w:tcBorders>
            <w:vAlign w:val="center"/>
          </w:tcPr>
          <w:p w:rsidR="000867CB" w:rsidRPr="000867CB" w:rsidRDefault="000867CB" w:rsidP="00C5784C">
            <w:pPr>
              <w:widowControl/>
              <w:spacing w:line="570" w:lineRule="exact"/>
              <w:jc w:val="left"/>
              <w:rPr>
                <w:rFonts w:ascii="仿宋" w:eastAsia="仿宋" w:hAnsi="仿宋" w:cs="宋体"/>
                <w:sz w:val="32"/>
                <w:szCs w:val="32"/>
              </w:rPr>
            </w:pPr>
          </w:p>
        </w:tc>
        <w:tc>
          <w:tcPr>
            <w:tcW w:w="1701" w:type="dxa"/>
            <w:tcBorders>
              <w:top w:val="nil"/>
              <w:left w:val="nil"/>
              <w:bottom w:val="single" w:sz="4" w:space="0" w:color="auto"/>
              <w:right w:val="single" w:sz="4" w:space="0" w:color="auto"/>
            </w:tcBorders>
            <w:shd w:val="clear" w:color="000000" w:fill="FFFFFF"/>
            <w:vAlign w:val="center"/>
          </w:tcPr>
          <w:p w:rsidR="000867CB" w:rsidRPr="000867CB" w:rsidRDefault="000867CB" w:rsidP="00C5784C">
            <w:pPr>
              <w:widowControl/>
              <w:spacing w:line="570" w:lineRule="exact"/>
              <w:jc w:val="center"/>
              <w:rPr>
                <w:rFonts w:ascii="仿宋" w:eastAsia="仿宋" w:hAnsi="仿宋" w:cs="宋体"/>
                <w:sz w:val="32"/>
                <w:szCs w:val="32"/>
              </w:rPr>
            </w:pPr>
            <w:r w:rsidRPr="000867CB">
              <w:rPr>
                <w:rFonts w:ascii="仿宋" w:eastAsia="仿宋" w:hAnsi="仿宋" w:cs="宋体" w:hint="eastAsia"/>
                <w:sz w:val="32"/>
                <w:szCs w:val="32"/>
              </w:rPr>
              <w:t>岗位设置</w:t>
            </w:r>
          </w:p>
        </w:tc>
        <w:tc>
          <w:tcPr>
            <w:tcW w:w="6237" w:type="dxa"/>
            <w:tcBorders>
              <w:top w:val="nil"/>
              <w:left w:val="nil"/>
              <w:bottom w:val="single" w:sz="4" w:space="0" w:color="auto"/>
              <w:right w:val="single" w:sz="4" w:space="0" w:color="auto"/>
            </w:tcBorders>
            <w:shd w:val="clear" w:color="000000" w:fill="FFFFFF"/>
            <w:vAlign w:val="center"/>
          </w:tcPr>
          <w:p w:rsidR="000867CB" w:rsidRPr="000867CB" w:rsidRDefault="000867CB" w:rsidP="00C5784C">
            <w:pPr>
              <w:widowControl/>
              <w:spacing w:line="570" w:lineRule="exact"/>
              <w:jc w:val="left"/>
              <w:rPr>
                <w:rFonts w:ascii="仿宋" w:eastAsia="仿宋" w:hAnsi="仿宋" w:cs="宋体"/>
                <w:color w:val="000000"/>
                <w:sz w:val="32"/>
                <w:szCs w:val="32"/>
              </w:rPr>
            </w:pPr>
            <w:r w:rsidRPr="000867CB">
              <w:rPr>
                <w:rFonts w:ascii="仿宋" w:eastAsia="仿宋" w:hAnsi="仿宋" w:cs="宋体" w:hint="eastAsia"/>
                <w:color w:val="000000"/>
                <w:sz w:val="32"/>
                <w:szCs w:val="32"/>
              </w:rPr>
              <w:t>包括 岗位设置管理、岗聘信息管理、岗位分析统计</w:t>
            </w:r>
          </w:p>
        </w:tc>
        <w:tc>
          <w:tcPr>
            <w:tcW w:w="425" w:type="dxa"/>
            <w:vMerge/>
            <w:tcBorders>
              <w:top w:val="single" w:sz="4" w:space="0" w:color="auto"/>
              <w:left w:val="single" w:sz="4" w:space="0" w:color="auto"/>
              <w:bottom w:val="single" w:sz="4" w:space="0" w:color="auto"/>
              <w:right w:val="single" w:sz="4" w:space="0" w:color="auto"/>
            </w:tcBorders>
            <w:vAlign w:val="center"/>
          </w:tcPr>
          <w:p w:rsidR="000867CB" w:rsidRPr="000867CB" w:rsidRDefault="000867CB" w:rsidP="00C5784C">
            <w:pPr>
              <w:widowControl/>
              <w:spacing w:line="570" w:lineRule="exact"/>
              <w:jc w:val="left"/>
              <w:rPr>
                <w:rFonts w:ascii="仿宋" w:eastAsia="仿宋" w:hAnsi="仿宋" w:cs="宋体"/>
                <w:sz w:val="32"/>
                <w:szCs w:val="32"/>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0867CB" w:rsidRPr="000867CB" w:rsidRDefault="000867CB" w:rsidP="00C5784C">
            <w:pPr>
              <w:widowControl/>
              <w:spacing w:line="570" w:lineRule="exact"/>
              <w:jc w:val="left"/>
              <w:rPr>
                <w:rFonts w:ascii="仿宋" w:eastAsia="仿宋" w:hAnsi="仿宋" w:cs="宋体"/>
                <w:sz w:val="32"/>
                <w:szCs w:val="32"/>
              </w:rPr>
            </w:pPr>
          </w:p>
        </w:tc>
      </w:tr>
      <w:tr w:rsidR="000867CB" w:rsidRPr="000867CB" w:rsidTr="00B84400">
        <w:trPr>
          <w:trHeight w:val="615"/>
        </w:trPr>
        <w:tc>
          <w:tcPr>
            <w:tcW w:w="846" w:type="dxa"/>
            <w:vMerge/>
            <w:tcBorders>
              <w:top w:val="single" w:sz="4" w:space="0" w:color="auto"/>
              <w:left w:val="single" w:sz="4" w:space="0" w:color="auto"/>
              <w:bottom w:val="single" w:sz="4" w:space="0" w:color="auto"/>
              <w:right w:val="single" w:sz="4" w:space="0" w:color="auto"/>
            </w:tcBorders>
            <w:vAlign w:val="center"/>
          </w:tcPr>
          <w:p w:rsidR="000867CB" w:rsidRPr="000867CB" w:rsidRDefault="000867CB" w:rsidP="00C5784C">
            <w:pPr>
              <w:widowControl/>
              <w:spacing w:line="570" w:lineRule="exact"/>
              <w:jc w:val="left"/>
              <w:rPr>
                <w:rFonts w:ascii="仿宋" w:eastAsia="仿宋" w:hAnsi="仿宋" w:cs="宋体"/>
                <w:sz w:val="32"/>
                <w:szCs w:val="32"/>
              </w:rPr>
            </w:pPr>
          </w:p>
        </w:tc>
        <w:tc>
          <w:tcPr>
            <w:tcW w:w="1701" w:type="dxa"/>
            <w:tcBorders>
              <w:top w:val="nil"/>
              <w:left w:val="nil"/>
              <w:bottom w:val="single" w:sz="4" w:space="0" w:color="auto"/>
              <w:right w:val="single" w:sz="4" w:space="0" w:color="auto"/>
            </w:tcBorders>
            <w:shd w:val="clear" w:color="000000" w:fill="FFFFFF"/>
            <w:vAlign w:val="center"/>
          </w:tcPr>
          <w:p w:rsidR="000867CB" w:rsidRPr="000867CB" w:rsidRDefault="000867CB" w:rsidP="00C5784C">
            <w:pPr>
              <w:widowControl/>
              <w:spacing w:line="570" w:lineRule="exact"/>
              <w:jc w:val="center"/>
              <w:rPr>
                <w:rFonts w:ascii="仿宋" w:eastAsia="仿宋" w:hAnsi="仿宋" w:cs="宋体"/>
                <w:color w:val="000000"/>
                <w:sz w:val="32"/>
                <w:szCs w:val="32"/>
              </w:rPr>
            </w:pPr>
            <w:r w:rsidRPr="000867CB">
              <w:rPr>
                <w:rFonts w:ascii="仿宋" w:eastAsia="仿宋" w:hAnsi="仿宋" w:cs="宋体" w:hint="eastAsia"/>
                <w:color w:val="000000"/>
                <w:sz w:val="32"/>
                <w:szCs w:val="32"/>
              </w:rPr>
              <w:t>教职工信息管理</w:t>
            </w:r>
          </w:p>
        </w:tc>
        <w:tc>
          <w:tcPr>
            <w:tcW w:w="6237" w:type="dxa"/>
            <w:tcBorders>
              <w:top w:val="nil"/>
              <w:left w:val="nil"/>
              <w:bottom w:val="single" w:sz="4" w:space="0" w:color="auto"/>
              <w:right w:val="single" w:sz="4" w:space="0" w:color="auto"/>
            </w:tcBorders>
            <w:shd w:val="clear" w:color="000000" w:fill="FFFFFF"/>
            <w:vAlign w:val="center"/>
          </w:tcPr>
          <w:p w:rsidR="000867CB" w:rsidRPr="000867CB" w:rsidRDefault="000867CB" w:rsidP="00C5784C">
            <w:pPr>
              <w:widowControl/>
              <w:spacing w:line="570" w:lineRule="exact"/>
              <w:jc w:val="left"/>
              <w:rPr>
                <w:rFonts w:ascii="仿宋" w:eastAsia="仿宋" w:hAnsi="仿宋" w:cs="宋体"/>
                <w:color w:val="000000"/>
                <w:sz w:val="32"/>
                <w:szCs w:val="32"/>
              </w:rPr>
            </w:pPr>
            <w:r w:rsidRPr="000867CB">
              <w:rPr>
                <w:rFonts w:ascii="仿宋" w:eastAsia="仿宋" w:hAnsi="仿宋" w:cs="宋体" w:hint="eastAsia"/>
                <w:color w:val="000000"/>
                <w:sz w:val="32"/>
                <w:szCs w:val="32"/>
              </w:rPr>
              <w:t>包括教职工基本信息管理、教职工扩展信息管理、教职工信息检测、</w:t>
            </w:r>
          </w:p>
          <w:p w:rsidR="000867CB" w:rsidRPr="000867CB" w:rsidRDefault="000867CB" w:rsidP="00C5784C">
            <w:pPr>
              <w:widowControl/>
              <w:spacing w:line="570" w:lineRule="exact"/>
              <w:jc w:val="left"/>
              <w:rPr>
                <w:rFonts w:ascii="仿宋" w:eastAsia="仿宋" w:hAnsi="仿宋" w:cs="宋体"/>
                <w:color w:val="000000"/>
                <w:sz w:val="32"/>
                <w:szCs w:val="32"/>
              </w:rPr>
            </w:pPr>
            <w:r w:rsidRPr="000867CB">
              <w:rPr>
                <w:rFonts w:ascii="仿宋" w:eastAsia="仿宋" w:hAnsi="仿宋" w:cs="宋体" w:hint="eastAsia"/>
                <w:color w:val="000000"/>
                <w:sz w:val="32"/>
                <w:szCs w:val="32"/>
              </w:rPr>
              <w:t>教职工管理授权、教职工信息归档、教职工快照设置、教职工快照查询 模块</w:t>
            </w:r>
          </w:p>
        </w:tc>
        <w:tc>
          <w:tcPr>
            <w:tcW w:w="425" w:type="dxa"/>
            <w:vMerge/>
            <w:tcBorders>
              <w:top w:val="single" w:sz="4" w:space="0" w:color="auto"/>
              <w:left w:val="single" w:sz="4" w:space="0" w:color="auto"/>
              <w:bottom w:val="single" w:sz="4" w:space="0" w:color="auto"/>
              <w:right w:val="single" w:sz="4" w:space="0" w:color="auto"/>
            </w:tcBorders>
            <w:vAlign w:val="center"/>
          </w:tcPr>
          <w:p w:rsidR="000867CB" w:rsidRPr="000867CB" w:rsidRDefault="000867CB" w:rsidP="00C5784C">
            <w:pPr>
              <w:widowControl/>
              <w:spacing w:line="570" w:lineRule="exact"/>
              <w:jc w:val="left"/>
              <w:rPr>
                <w:rFonts w:ascii="仿宋" w:eastAsia="仿宋" w:hAnsi="仿宋" w:cs="宋体"/>
                <w:sz w:val="32"/>
                <w:szCs w:val="32"/>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0867CB" w:rsidRPr="000867CB" w:rsidRDefault="000867CB" w:rsidP="00C5784C">
            <w:pPr>
              <w:widowControl/>
              <w:spacing w:line="570" w:lineRule="exact"/>
              <w:jc w:val="left"/>
              <w:rPr>
                <w:rFonts w:ascii="仿宋" w:eastAsia="仿宋" w:hAnsi="仿宋" w:cs="宋体"/>
                <w:sz w:val="32"/>
                <w:szCs w:val="32"/>
              </w:rPr>
            </w:pPr>
          </w:p>
        </w:tc>
      </w:tr>
      <w:tr w:rsidR="000867CB" w:rsidRPr="000867CB" w:rsidTr="00B84400">
        <w:trPr>
          <w:trHeight w:val="667"/>
        </w:trPr>
        <w:tc>
          <w:tcPr>
            <w:tcW w:w="846" w:type="dxa"/>
            <w:vMerge/>
            <w:tcBorders>
              <w:top w:val="single" w:sz="4" w:space="0" w:color="auto"/>
              <w:left w:val="single" w:sz="4" w:space="0" w:color="auto"/>
              <w:bottom w:val="single" w:sz="4" w:space="0" w:color="auto"/>
              <w:right w:val="single" w:sz="4" w:space="0" w:color="auto"/>
            </w:tcBorders>
            <w:vAlign w:val="center"/>
          </w:tcPr>
          <w:p w:rsidR="000867CB" w:rsidRPr="000867CB" w:rsidRDefault="000867CB" w:rsidP="00C5784C">
            <w:pPr>
              <w:widowControl/>
              <w:spacing w:line="570" w:lineRule="exact"/>
              <w:jc w:val="left"/>
              <w:rPr>
                <w:rFonts w:ascii="仿宋" w:eastAsia="仿宋" w:hAnsi="仿宋" w:cs="宋体"/>
                <w:sz w:val="32"/>
                <w:szCs w:val="32"/>
              </w:rPr>
            </w:pPr>
          </w:p>
        </w:tc>
        <w:tc>
          <w:tcPr>
            <w:tcW w:w="1701" w:type="dxa"/>
            <w:tcBorders>
              <w:top w:val="nil"/>
              <w:left w:val="nil"/>
              <w:bottom w:val="single" w:sz="4" w:space="0" w:color="auto"/>
              <w:right w:val="single" w:sz="4" w:space="0" w:color="auto"/>
            </w:tcBorders>
            <w:shd w:val="clear" w:color="000000" w:fill="FFFFFF"/>
            <w:vAlign w:val="center"/>
          </w:tcPr>
          <w:p w:rsidR="000867CB" w:rsidRPr="000867CB" w:rsidRDefault="000867CB" w:rsidP="00C5784C">
            <w:pPr>
              <w:widowControl/>
              <w:spacing w:line="570" w:lineRule="exact"/>
              <w:jc w:val="center"/>
              <w:rPr>
                <w:rFonts w:ascii="仿宋" w:eastAsia="仿宋" w:hAnsi="仿宋" w:cs="宋体"/>
                <w:color w:val="000000"/>
                <w:sz w:val="32"/>
                <w:szCs w:val="32"/>
              </w:rPr>
            </w:pPr>
            <w:r w:rsidRPr="000867CB">
              <w:rPr>
                <w:rFonts w:ascii="仿宋" w:eastAsia="仿宋" w:hAnsi="仿宋" w:cs="宋体" w:hint="eastAsia"/>
                <w:color w:val="000000"/>
                <w:sz w:val="32"/>
                <w:szCs w:val="32"/>
              </w:rPr>
              <w:t>教职工信息变更</w:t>
            </w:r>
          </w:p>
        </w:tc>
        <w:tc>
          <w:tcPr>
            <w:tcW w:w="6237" w:type="dxa"/>
            <w:tcBorders>
              <w:top w:val="nil"/>
              <w:left w:val="nil"/>
              <w:bottom w:val="single" w:sz="4" w:space="0" w:color="auto"/>
              <w:right w:val="single" w:sz="4" w:space="0" w:color="auto"/>
            </w:tcBorders>
            <w:shd w:val="clear" w:color="000000" w:fill="FFFFFF"/>
            <w:vAlign w:val="center"/>
          </w:tcPr>
          <w:p w:rsidR="000867CB" w:rsidRPr="000867CB" w:rsidRDefault="000867CB" w:rsidP="00C5784C">
            <w:pPr>
              <w:widowControl/>
              <w:spacing w:line="570" w:lineRule="exact"/>
              <w:jc w:val="left"/>
              <w:rPr>
                <w:rFonts w:ascii="仿宋" w:eastAsia="仿宋" w:hAnsi="仿宋" w:cs="宋体"/>
                <w:color w:val="000000"/>
                <w:sz w:val="32"/>
                <w:szCs w:val="32"/>
              </w:rPr>
            </w:pPr>
            <w:r w:rsidRPr="000867CB">
              <w:rPr>
                <w:rFonts w:ascii="仿宋" w:eastAsia="仿宋" w:hAnsi="仿宋" w:cs="宋体" w:hint="eastAsia"/>
                <w:color w:val="000000"/>
                <w:sz w:val="32"/>
                <w:szCs w:val="32"/>
              </w:rPr>
              <w:t>包括我的信息变更、我的信息变动历史、教职工信息变更（院系）、</w:t>
            </w:r>
          </w:p>
          <w:p w:rsidR="000867CB" w:rsidRPr="000867CB" w:rsidRDefault="000867CB" w:rsidP="00C5784C">
            <w:pPr>
              <w:widowControl/>
              <w:spacing w:line="570" w:lineRule="exact"/>
              <w:jc w:val="left"/>
              <w:rPr>
                <w:rFonts w:ascii="仿宋" w:eastAsia="仿宋" w:hAnsi="仿宋" w:cs="宋体"/>
                <w:color w:val="000000"/>
                <w:sz w:val="32"/>
                <w:szCs w:val="32"/>
              </w:rPr>
            </w:pPr>
            <w:r w:rsidRPr="000867CB">
              <w:rPr>
                <w:rFonts w:ascii="仿宋" w:eastAsia="仿宋" w:hAnsi="仿宋" w:cs="宋体" w:hint="eastAsia"/>
                <w:color w:val="000000"/>
                <w:sz w:val="32"/>
                <w:szCs w:val="32"/>
              </w:rPr>
              <w:t>信息变更审核（院系）、信息变更审核（人事处）</w:t>
            </w:r>
          </w:p>
        </w:tc>
        <w:tc>
          <w:tcPr>
            <w:tcW w:w="425" w:type="dxa"/>
            <w:vMerge/>
            <w:tcBorders>
              <w:top w:val="single" w:sz="4" w:space="0" w:color="auto"/>
              <w:left w:val="single" w:sz="4" w:space="0" w:color="auto"/>
              <w:bottom w:val="single" w:sz="4" w:space="0" w:color="auto"/>
              <w:right w:val="single" w:sz="4" w:space="0" w:color="auto"/>
            </w:tcBorders>
            <w:vAlign w:val="center"/>
          </w:tcPr>
          <w:p w:rsidR="000867CB" w:rsidRPr="000867CB" w:rsidRDefault="000867CB" w:rsidP="00C5784C">
            <w:pPr>
              <w:widowControl/>
              <w:spacing w:line="570" w:lineRule="exact"/>
              <w:jc w:val="left"/>
              <w:rPr>
                <w:rFonts w:ascii="仿宋" w:eastAsia="仿宋" w:hAnsi="仿宋" w:cs="宋体"/>
                <w:sz w:val="32"/>
                <w:szCs w:val="32"/>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0867CB" w:rsidRPr="000867CB" w:rsidRDefault="000867CB" w:rsidP="00C5784C">
            <w:pPr>
              <w:widowControl/>
              <w:spacing w:line="570" w:lineRule="exact"/>
              <w:jc w:val="left"/>
              <w:rPr>
                <w:rFonts w:ascii="仿宋" w:eastAsia="仿宋" w:hAnsi="仿宋" w:cs="宋体"/>
                <w:sz w:val="32"/>
                <w:szCs w:val="32"/>
              </w:rPr>
            </w:pPr>
          </w:p>
        </w:tc>
      </w:tr>
      <w:tr w:rsidR="000867CB" w:rsidRPr="000867CB" w:rsidTr="00B84400">
        <w:trPr>
          <w:trHeight w:val="990"/>
        </w:trPr>
        <w:tc>
          <w:tcPr>
            <w:tcW w:w="846" w:type="dxa"/>
            <w:vMerge/>
            <w:tcBorders>
              <w:top w:val="single" w:sz="4" w:space="0" w:color="auto"/>
              <w:left w:val="single" w:sz="4" w:space="0" w:color="auto"/>
              <w:bottom w:val="single" w:sz="4" w:space="0" w:color="auto"/>
              <w:right w:val="single" w:sz="4" w:space="0" w:color="auto"/>
            </w:tcBorders>
            <w:vAlign w:val="center"/>
          </w:tcPr>
          <w:p w:rsidR="000867CB" w:rsidRPr="000867CB" w:rsidRDefault="000867CB" w:rsidP="00C5784C">
            <w:pPr>
              <w:widowControl/>
              <w:spacing w:line="570" w:lineRule="exact"/>
              <w:jc w:val="left"/>
              <w:rPr>
                <w:rFonts w:ascii="仿宋" w:eastAsia="仿宋" w:hAnsi="仿宋" w:cs="宋体"/>
                <w:sz w:val="32"/>
                <w:szCs w:val="32"/>
              </w:rPr>
            </w:pPr>
          </w:p>
        </w:tc>
        <w:tc>
          <w:tcPr>
            <w:tcW w:w="1701" w:type="dxa"/>
            <w:tcBorders>
              <w:top w:val="nil"/>
              <w:left w:val="nil"/>
              <w:bottom w:val="single" w:sz="4" w:space="0" w:color="auto"/>
              <w:right w:val="single" w:sz="4" w:space="0" w:color="auto"/>
            </w:tcBorders>
            <w:shd w:val="clear" w:color="000000" w:fill="FFFFFF"/>
            <w:vAlign w:val="center"/>
          </w:tcPr>
          <w:p w:rsidR="000867CB" w:rsidRPr="000867CB" w:rsidRDefault="000867CB" w:rsidP="00C5784C">
            <w:pPr>
              <w:widowControl/>
              <w:spacing w:line="570" w:lineRule="exact"/>
              <w:jc w:val="center"/>
              <w:rPr>
                <w:rFonts w:ascii="仿宋" w:eastAsia="仿宋" w:hAnsi="仿宋" w:cs="宋体"/>
                <w:color w:val="000000"/>
                <w:sz w:val="32"/>
                <w:szCs w:val="32"/>
              </w:rPr>
            </w:pPr>
            <w:r w:rsidRPr="000867CB">
              <w:rPr>
                <w:rFonts w:ascii="仿宋" w:eastAsia="仿宋" w:hAnsi="仿宋" w:cs="宋体" w:hint="eastAsia"/>
                <w:color w:val="000000"/>
                <w:sz w:val="32"/>
                <w:szCs w:val="32"/>
              </w:rPr>
              <w:t>在职教职工查询与统计</w:t>
            </w:r>
          </w:p>
        </w:tc>
        <w:tc>
          <w:tcPr>
            <w:tcW w:w="6237" w:type="dxa"/>
            <w:tcBorders>
              <w:top w:val="nil"/>
              <w:left w:val="nil"/>
              <w:bottom w:val="single" w:sz="4" w:space="0" w:color="auto"/>
              <w:right w:val="single" w:sz="4" w:space="0" w:color="auto"/>
            </w:tcBorders>
            <w:shd w:val="clear" w:color="000000" w:fill="FFFFFF"/>
            <w:vAlign w:val="center"/>
          </w:tcPr>
          <w:p w:rsidR="000867CB" w:rsidRPr="000867CB" w:rsidRDefault="000867CB" w:rsidP="00C5784C">
            <w:pPr>
              <w:widowControl/>
              <w:spacing w:line="570" w:lineRule="exact"/>
              <w:jc w:val="left"/>
              <w:rPr>
                <w:rFonts w:ascii="仿宋" w:eastAsia="仿宋" w:hAnsi="仿宋" w:cs="宋体"/>
                <w:color w:val="000000"/>
                <w:sz w:val="32"/>
                <w:szCs w:val="32"/>
              </w:rPr>
            </w:pPr>
            <w:r w:rsidRPr="000867CB">
              <w:rPr>
                <w:rFonts w:ascii="仿宋" w:eastAsia="仿宋" w:hAnsi="仿宋" w:cs="宋体" w:hint="eastAsia"/>
                <w:color w:val="000000"/>
                <w:sz w:val="32"/>
                <w:szCs w:val="32"/>
              </w:rPr>
              <w:t>提供在职教职工查询、年龄统计分析、性别统计分析、学位统计分析、</w:t>
            </w:r>
          </w:p>
          <w:p w:rsidR="000867CB" w:rsidRPr="000867CB" w:rsidRDefault="000867CB" w:rsidP="00C5784C">
            <w:pPr>
              <w:widowControl/>
              <w:spacing w:line="570" w:lineRule="exact"/>
              <w:jc w:val="left"/>
              <w:rPr>
                <w:rFonts w:ascii="仿宋" w:eastAsia="仿宋" w:hAnsi="仿宋" w:cs="宋体"/>
                <w:color w:val="000000"/>
                <w:sz w:val="32"/>
                <w:szCs w:val="32"/>
              </w:rPr>
            </w:pPr>
            <w:r w:rsidRPr="000867CB">
              <w:rPr>
                <w:rFonts w:ascii="仿宋" w:eastAsia="仿宋" w:hAnsi="仿宋" w:cs="宋体" w:hint="eastAsia"/>
                <w:color w:val="000000"/>
                <w:sz w:val="32"/>
                <w:szCs w:val="32"/>
              </w:rPr>
              <w:t>岗位统计分析、职称统计分析、工人技术等级统计分析、学缘统计分析、</w:t>
            </w:r>
          </w:p>
          <w:p w:rsidR="000867CB" w:rsidRPr="000867CB" w:rsidRDefault="000867CB" w:rsidP="00C5784C">
            <w:pPr>
              <w:widowControl/>
              <w:spacing w:line="570" w:lineRule="exact"/>
              <w:jc w:val="left"/>
              <w:rPr>
                <w:rFonts w:ascii="仿宋" w:eastAsia="仿宋" w:hAnsi="仿宋" w:cs="宋体"/>
                <w:color w:val="000000"/>
                <w:sz w:val="32"/>
                <w:szCs w:val="32"/>
              </w:rPr>
            </w:pPr>
            <w:r w:rsidRPr="000867CB">
              <w:rPr>
                <w:rFonts w:ascii="仿宋" w:eastAsia="仿宋" w:hAnsi="仿宋" w:cs="宋体" w:hint="eastAsia"/>
                <w:color w:val="000000"/>
                <w:sz w:val="32"/>
                <w:szCs w:val="32"/>
              </w:rPr>
              <w:t>高层次人才统计分析功能</w:t>
            </w:r>
          </w:p>
        </w:tc>
        <w:tc>
          <w:tcPr>
            <w:tcW w:w="425" w:type="dxa"/>
            <w:vMerge/>
            <w:tcBorders>
              <w:top w:val="single" w:sz="4" w:space="0" w:color="auto"/>
              <w:left w:val="single" w:sz="4" w:space="0" w:color="auto"/>
              <w:bottom w:val="single" w:sz="4" w:space="0" w:color="auto"/>
              <w:right w:val="single" w:sz="4" w:space="0" w:color="auto"/>
            </w:tcBorders>
            <w:vAlign w:val="center"/>
          </w:tcPr>
          <w:p w:rsidR="000867CB" w:rsidRPr="000867CB" w:rsidRDefault="000867CB" w:rsidP="00C5784C">
            <w:pPr>
              <w:widowControl/>
              <w:spacing w:line="570" w:lineRule="exact"/>
              <w:jc w:val="left"/>
              <w:rPr>
                <w:rFonts w:ascii="仿宋" w:eastAsia="仿宋" w:hAnsi="仿宋" w:cs="宋体"/>
                <w:sz w:val="32"/>
                <w:szCs w:val="32"/>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0867CB" w:rsidRPr="000867CB" w:rsidRDefault="000867CB" w:rsidP="00C5784C">
            <w:pPr>
              <w:widowControl/>
              <w:spacing w:line="570" w:lineRule="exact"/>
              <w:jc w:val="left"/>
              <w:rPr>
                <w:rFonts w:ascii="仿宋" w:eastAsia="仿宋" w:hAnsi="仿宋" w:cs="宋体"/>
                <w:sz w:val="32"/>
                <w:szCs w:val="32"/>
              </w:rPr>
            </w:pPr>
          </w:p>
        </w:tc>
      </w:tr>
      <w:tr w:rsidR="000867CB" w:rsidRPr="000867CB" w:rsidTr="00B84400">
        <w:trPr>
          <w:trHeight w:val="421"/>
        </w:trPr>
        <w:tc>
          <w:tcPr>
            <w:tcW w:w="846" w:type="dxa"/>
            <w:vMerge/>
            <w:tcBorders>
              <w:top w:val="single" w:sz="4" w:space="0" w:color="auto"/>
              <w:left w:val="single" w:sz="4" w:space="0" w:color="auto"/>
              <w:bottom w:val="single" w:sz="4" w:space="0" w:color="auto"/>
              <w:right w:val="single" w:sz="4" w:space="0" w:color="auto"/>
            </w:tcBorders>
            <w:vAlign w:val="center"/>
          </w:tcPr>
          <w:p w:rsidR="000867CB" w:rsidRPr="000867CB" w:rsidRDefault="000867CB" w:rsidP="00C5784C">
            <w:pPr>
              <w:widowControl/>
              <w:spacing w:line="570" w:lineRule="exact"/>
              <w:jc w:val="left"/>
              <w:rPr>
                <w:rFonts w:ascii="仿宋" w:eastAsia="仿宋" w:hAnsi="仿宋" w:cs="宋体"/>
                <w:sz w:val="32"/>
                <w:szCs w:val="32"/>
              </w:rPr>
            </w:pPr>
          </w:p>
        </w:tc>
        <w:tc>
          <w:tcPr>
            <w:tcW w:w="1701" w:type="dxa"/>
            <w:tcBorders>
              <w:top w:val="nil"/>
              <w:left w:val="nil"/>
              <w:bottom w:val="single" w:sz="4" w:space="0" w:color="auto"/>
              <w:right w:val="single" w:sz="4" w:space="0" w:color="auto"/>
            </w:tcBorders>
            <w:shd w:val="clear" w:color="000000" w:fill="FFFFFF"/>
            <w:vAlign w:val="center"/>
          </w:tcPr>
          <w:p w:rsidR="000867CB" w:rsidRPr="000867CB" w:rsidRDefault="000867CB" w:rsidP="00C5784C">
            <w:pPr>
              <w:widowControl/>
              <w:spacing w:line="570" w:lineRule="exact"/>
              <w:jc w:val="center"/>
              <w:rPr>
                <w:rFonts w:ascii="仿宋" w:eastAsia="仿宋" w:hAnsi="仿宋" w:cs="宋体"/>
                <w:color w:val="000000"/>
                <w:sz w:val="32"/>
                <w:szCs w:val="32"/>
              </w:rPr>
            </w:pPr>
            <w:r w:rsidRPr="000867CB">
              <w:rPr>
                <w:rFonts w:ascii="仿宋" w:eastAsia="仿宋" w:hAnsi="仿宋" w:cs="宋体" w:hint="eastAsia"/>
                <w:color w:val="000000"/>
                <w:sz w:val="32"/>
                <w:szCs w:val="32"/>
              </w:rPr>
              <w:t>教职工信息上报</w:t>
            </w:r>
          </w:p>
        </w:tc>
        <w:tc>
          <w:tcPr>
            <w:tcW w:w="6237" w:type="dxa"/>
            <w:tcBorders>
              <w:top w:val="nil"/>
              <w:left w:val="nil"/>
              <w:bottom w:val="single" w:sz="4" w:space="0" w:color="auto"/>
              <w:right w:val="single" w:sz="4" w:space="0" w:color="auto"/>
            </w:tcBorders>
            <w:shd w:val="clear" w:color="000000" w:fill="FFFFFF"/>
            <w:vAlign w:val="center"/>
          </w:tcPr>
          <w:p w:rsidR="000867CB" w:rsidRPr="000867CB" w:rsidRDefault="000867CB" w:rsidP="00C5784C">
            <w:pPr>
              <w:widowControl/>
              <w:spacing w:line="570" w:lineRule="exact"/>
              <w:jc w:val="left"/>
              <w:rPr>
                <w:rFonts w:ascii="仿宋" w:eastAsia="仿宋" w:hAnsi="仿宋" w:cs="宋体"/>
                <w:color w:val="000000"/>
                <w:sz w:val="32"/>
                <w:szCs w:val="32"/>
              </w:rPr>
            </w:pPr>
            <w:r w:rsidRPr="000867CB">
              <w:rPr>
                <w:rFonts w:ascii="仿宋" w:eastAsia="仿宋" w:hAnsi="仿宋" w:cs="宋体" w:hint="eastAsia"/>
                <w:color w:val="000000"/>
                <w:sz w:val="32"/>
                <w:szCs w:val="32"/>
              </w:rPr>
              <w:t>提供 根据上级主管部门要求导出系统内数据的功能</w:t>
            </w:r>
          </w:p>
        </w:tc>
        <w:tc>
          <w:tcPr>
            <w:tcW w:w="425" w:type="dxa"/>
            <w:vMerge/>
            <w:tcBorders>
              <w:top w:val="single" w:sz="4" w:space="0" w:color="auto"/>
              <w:left w:val="single" w:sz="4" w:space="0" w:color="auto"/>
              <w:bottom w:val="single" w:sz="4" w:space="0" w:color="auto"/>
              <w:right w:val="single" w:sz="4" w:space="0" w:color="auto"/>
            </w:tcBorders>
            <w:vAlign w:val="center"/>
          </w:tcPr>
          <w:p w:rsidR="000867CB" w:rsidRPr="000867CB" w:rsidRDefault="000867CB" w:rsidP="00C5784C">
            <w:pPr>
              <w:widowControl/>
              <w:spacing w:line="570" w:lineRule="exact"/>
              <w:jc w:val="left"/>
              <w:rPr>
                <w:rFonts w:ascii="仿宋" w:eastAsia="仿宋" w:hAnsi="仿宋" w:cs="宋体"/>
                <w:sz w:val="32"/>
                <w:szCs w:val="32"/>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0867CB" w:rsidRPr="000867CB" w:rsidRDefault="000867CB" w:rsidP="00C5784C">
            <w:pPr>
              <w:widowControl/>
              <w:spacing w:line="570" w:lineRule="exact"/>
              <w:jc w:val="left"/>
              <w:rPr>
                <w:rFonts w:ascii="仿宋" w:eastAsia="仿宋" w:hAnsi="仿宋" w:cs="宋体"/>
                <w:sz w:val="32"/>
                <w:szCs w:val="32"/>
              </w:rPr>
            </w:pPr>
          </w:p>
        </w:tc>
      </w:tr>
      <w:tr w:rsidR="000867CB" w:rsidRPr="000867CB" w:rsidTr="00B84400">
        <w:trPr>
          <w:trHeight w:val="555"/>
        </w:trPr>
        <w:tc>
          <w:tcPr>
            <w:tcW w:w="846" w:type="dxa"/>
            <w:tcBorders>
              <w:top w:val="nil"/>
              <w:left w:val="single" w:sz="4" w:space="0" w:color="auto"/>
              <w:bottom w:val="single" w:sz="4" w:space="0" w:color="auto"/>
              <w:right w:val="single" w:sz="4" w:space="0" w:color="auto"/>
            </w:tcBorders>
            <w:shd w:val="clear" w:color="000000" w:fill="FFFFFF"/>
            <w:noWrap/>
            <w:vAlign w:val="center"/>
          </w:tcPr>
          <w:p w:rsidR="000867CB" w:rsidRPr="000867CB" w:rsidRDefault="000867CB" w:rsidP="00C5784C">
            <w:pPr>
              <w:widowControl/>
              <w:spacing w:line="570" w:lineRule="exact"/>
              <w:jc w:val="center"/>
              <w:rPr>
                <w:rFonts w:ascii="仿宋" w:eastAsia="仿宋" w:hAnsi="仿宋" w:cs="宋体"/>
                <w:sz w:val="32"/>
                <w:szCs w:val="32"/>
              </w:rPr>
            </w:pPr>
            <w:r w:rsidRPr="000867CB">
              <w:rPr>
                <w:rFonts w:ascii="仿宋" w:eastAsia="仿宋" w:hAnsi="仿宋" w:cs="宋体" w:hint="eastAsia"/>
                <w:sz w:val="32"/>
                <w:szCs w:val="32"/>
              </w:rPr>
              <w:t>个人数据中心</w:t>
            </w:r>
          </w:p>
        </w:tc>
        <w:tc>
          <w:tcPr>
            <w:tcW w:w="1701" w:type="dxa"/>
            <w:tcBorders>
              <w:top w:val="nil"/>
              <w:left w:val="nil"/>
              <w:bottom w:val="single" w:sz="4" w:space="0" w:color="auto"/>
              <w:right w:val="single" w:sz="4" w:space="0" w:color="auto"/>
            </w:tcBorders>
            <w:shd w:val="clear" w:color="000000" w:fill="FFFFFF"/>
            <w:vAlign w:val="center"/>
          </w:tcPr>
          <w:p w:rsidR="000867CB" w:rsidRPr="000867CB" w:rsidRDefault="000867CB" w:rsidP="00C5784C">
            <w:pPr>
              <w:widowControl/>
              <w:spacing w:line="570" w:lineRule="exact"/>
              <w:jc w:val="center"/>
              <w:rPr>
                <w:rFonts w:ascii="仿宋" w:eastAsia="仿宋" w:hAnsi="仿宋" w:cs="宋体"/>
                <w:sz w:val="32"/>
                <w:szCs w:val="32"/>
              </w:rPr>
            </w:pPr>
            <w:r w:rsidRPr="000867CB">
              <w:rPr>
                <w:rFonts w:ascii="仿宋" w:eastAsia="仿宋" w:hAnsi="仿宋" w:cs="宋体" w:hint="eastAsia"/>
                <w:sz w:val="32"/>
                <w:szCs w:val="32"/>
              </w:rPr>
              <w:t>个人数据中心</w:t>
            </w:r>
          </w:p>
        </w:tc>
        <w:tc>
          <w:tcPr>
            <w:tcW w:w="6237" w:type="dxa"/>
            <w:tcBorders>
              <w:top w:val="nil"/>
              <w:left w:val="nil"/>
              <w:bottom w:val="single" w:sz="4" w:space="0" w:color="auto"/>
              <w:right w:val="single" w:sz="4" w:space="0" w:color="auto"/>
            </w:tcBorders>
            <w:shd w:val="clear" w:color="000000" w:fill="FFFFFF"/>
            <w:vAlign w:val="center"/>
          </w:tcPr>
          <w:p w:rsidR="000867CB" w:rsidRPr="000867CB" w:rsidRDefault="000867CB" w:rsidP="00C5784C">
            <w:pPr>
              <w:widowControl/>
              <w:spacing w:line="570" w:lineRule="exact"/>
              <w:jc w:val="left"/>
              <w:rPr>
                <w:rFonts w:ascii="仿宋" w:eastAsia="仿宋" w:hAnsi="仿宋" w:cs="宋体"/>
                <w:color w:val="000000"/>
                <w:sz w:val="32"/>
                <w:szCs w:val="32"/>
              </w:rPr>
            </w:pPr>
            <w:r w:rsidRPr="000867CB">
              <w:rPr>
                <w:rFonts w:ascii="仿宋" w:eastAsia="仿宋" w:hAnsi="仿宋" w:cs="宋体" w:hint="eastAsia"/>
                <w:color w:val="000000"/>
                <w:sz w:val="32"/>
                <w:szCs w:val="32"/>
              </w:rPr>
              <w:t>包括我的数据分析、我的人事信息、我的科研信息、我的教学信息、</w:t>
            </w:r>
          </w:p>
          <w:p w:rsidR="000867CB" w:rsidRPr="000867CB" w:rsidRDefault="000867CB" w:rsidP="00C5784C">
            <w:pPr>
              <w:widowControl/>
              <w:spacing w:line="570" w:lineRule="exact"/>
              <w:jc w:val="left"/>
              <w:rPr>
                <w:rFonts w:ascii="仿宋" w:eastAsia="仿宋" w:hAnsi="仿宋" w:cs="宋体"/>
                <w:color w:val="000000"/>
                <w:sz w:val="32"/>
                <w:szCs w:val="32"/>
              </w:rPr>
            </w:pPr>
            <w:r w:rsidRPr="000867CB">
              <w:rPr>
                <w:rFonts w:ascii="仿宋" w:eastAsia="仿宋" w:hAnsi="仿宋" w:cs="宋体" w:hint="eastAsia"/>
                <w:color w:val="000000"/>
                <w:sz w:val="32"/>
                <w:szCs w:val="32"/>
              </w:rPr>
              <w:t>我的资产信息、我的财务信息、我的健康信息模块</w:t>
            </w:r>
          </w:p>
        </w:tc>
        <w:tc>
          <w:tcPr>
            <w:tcW w:w="425" w:type="dxa"/>
            <w:tcBorders>
              <w:top w:val="nil"/>
              <w:left w:val="nil"/>
              <w:bottom w:val="single" w:sz="4" w:space="0" w:color="auto"/>
              <w:right w:val="single" w:sz="4" w:space="0" w:color="auto"/>
            </w:tcBorders>
            <w:shd w:val="clear" w:color="000000" w:fill="FFFFFF"/>
            <w:noWrap/>
            <w:vAlign w:val="center"/>
          </w:tcPr>
          <w:p w:rsidR="000867CB" w:rsidRPr="000867CB" w:rsidRDefault="000867CB" w:rsidP="00C5784C">
            <w:pPr>
              <w:widowControl/>
              <w:spacing w:line="570" w:lineRule="exact"/>
              <w:jc w:val="center"/>
              <w:rPr>
                <w:rFonts w:ascii="仿宋" w:eastAsia="仿宋" w:hAnsi="仿宋" w:cs="宋体"/>
                <w:sz w:val="32"/>
                <w:szCs w:val="32"/>
              </w:rPr>
            </w:pPr>
            <w:r w:rsidRPr="000867CB">
              <w:rPr>
                <w:rFonts w:ascii="仿宋" w:eastAsia="仿宋" w:hAnsi="仿宋" w:cs="宋体" w:hint="eastAsia"/>
                <w:sz w:val="32"/>
                <w:szCs w:val="32"/>
              </w:rPr>
              <w:t>1</w:t>
            </w:r>
          </w:p>
        </w:tc>
        <w:tc>
          <w:tcPr>
            <w:tcW w:w="425" w:type="dxa"/>
            <w:tcBorders>
              <w:top w:val="nil"/>
              <w:left w:val="nil"/>
              <w:bottom w:val="single" w:sz="4" w:space="0" w:color="auto"/>
              <w:right w:val="single" w:sz="4" w:space="0" w:color="auto"/>
            </w:tcBorders>
            <w:shd w:val="clear" w:color="000000" w:fill="FFFFFF"/>
            <w:noWrap/>
            <w:vAlign w:val="center"/>
          </w:tcPr>
          <w:p w:rsidR="000867CB" w:rsidRPr="000867CB" w:rsidRDefault="000867CB" w:rsidP="00C5784C">
            <w:pPr>
              <w:widowControl/>
              <w:spacing w:line="570" w:lineRule="exact"/>
              <w:jc w:val="center"/>
              <w:rPr>
                <w:rFonts w:ascii="仿宋" w:eastAsia="仿宋" w:hAnsi="仿宋" w:cs="宋体"/>
                <w:sz w:val="32"/>
                <w:szCs w:val="32"/>
              </w:rPr>
            </w:pPr>
            <w:r w:rsidRPr="000867CB">
              <w:rPr>
                <w:rFonts w:ascii="仿宋" w:eastAsia="仿宋" w:hAnsi="仿宋" w:cs="宋体" w:hint="eastAsia"/>
                <w:sz w:val="32"/>
                <w:szCs w:val="32"/>
              </w:rPr>
              <w:t>套</w:t>
            </w:r>
          </w:p>
        </w:tc>
      </w:tr>
      <w:tr w:rsidR="000867CB" w:rsidRPr="000867CB" w:rsidTr="00B84400">
        <w:trPr>
          <w:trHeight w:val="493"/>
        </w:trPr>
        <w:tc>
          <w:tcPr>
            <w:tcW w:w="846" w:type="dxa"/>
            <w:vMerge w:val="restart"/>
            <w:tcBorders>
              <w:top w:val="nil"/>
              <w:left w:val="single" w:sz="4" w:space="0" w:color="auto"/>
              <w:bottom w:val="single" w:sz="4" w:space="0" w:color="auto"/>
              <w:right w:val="single" w:sz="4" w:space="0" w:color="auto"/>
            </w:tcBorders>
            <w:shd w:val="clear" w:color="000000" w:fill="FFFFFF"/>
            <w:noWrap/>
            <w:vAlign w:val="center"/>
          </w:tcPr>
          <w:p w:rsidR="000867CB" w:rsidRPr="000867CB" w:rsidRDefault="000867CB" w:rsidP="00C5784C">
            <w:pPr>
              <w:widowControl/>
              <w:spacing w:line="570" w:lineRule="exact"/>
              <w:jc w:val="center"/>
              <w:rPr>
                <w:rFonts w:ascii="仿宋" w:eastAsia="仿宋" w:hAnsi="仿宋" w:cs="宋体"/>
                <w:sz w:val="32"/>
                <w:szCs w:val="32"/>
              </w:rPr>
            </w:pPr>
            <w:r w:rsidRPr="000867CB">
              <w:rPr>
                <w:rFonts w:ascii="仿宋" w:eastAsia="仿宋" w:hAnsi="仿宋" w:cs="宋体" w:hint="eastAsia"/>
                <w:sz w:val="32"/>
                <w:szCs w:val="32"/>
              </w:rPr>
              <w:t>薪酬管理</w:t>
            </w:r>
          </w:p>
        </w:tc>
        <w:tc>
          <w:tcPr>
            <w:tcW w:w="1701" w:type="dxa"/>
            <w:tcBorders>
              <w:top w:val="nil"/>
              <w:left w:val="nil"/>
              <w:bottom w:val="single" w:sz="4" w:space="0" w:color="auto"/>
              <w:right w:val="single" w:sz="4" w:space="0" w:color="auto"/>
            </w:tcBorders>
            <w:shd w:val="clear" w:color="000000" w:fill="FFFFFF"/>
            <w:vAlign w:val="center"/>
          </w:tcPr>
          <w:p w:rsidR="000867CB" w:rsidRPr="000867CB" w:rsidRDefault="000867CB" w:rsidP="00C5784C">
            <w:pPr>
              <w:widowControl/>
              <w:spacing w:line="570" w:lineRule="exact"/>
              <w:jc w:val="center"/>
              <w:rPr>
                <w:rFonts w:ascii="仿宋" w:eastAsia="仿宋" w:hAnsi="仿宋" w:cs="宋体"/>
                <w:sz w:val="32"/>
                <w:szCs w:val="32"/>
              </w:rPr>
            </w:pPr>
            <w:r w:rsidRPr="000867CB">
              <w:rPr>
                <w:rFonts w:ascii="仿宋" w:eastAsia="仿宋" w:hAnsi="仿宋" w:cs="宋体" w:hint="eastAsia"/>
                <w:sz w:val="32"/>
                <w:szCs w:val="32"/>
              </w:rPr>
              <w:t>薪资方案配置</w:t>
            </w:r>
          </w:p>
        </w:tc>
        <w:tc>
          <w:tcPr>
            <w:tcW w:w="6237" w:type="dxa"/>
            <w:tcBorders>
              <w:top w:val="nil"/>
              <w:left w:val="nil"/>
              <w:bottom w:val="single" w:sz="4" w:space="0" w:color="auto"/>
              <w:right w:val="single" w:sz="4" w:space="0" w:color="auto"/>
            </w:tcBorders>
            <w:shd w:val="clear" w:color="auto" w:fill="auto"/>
            <w:vAlign w:val="center"/>
          </w:tcPr>
          <w:p w:rsidR="000867CB" w:rsidRPr="000867CB" w:rsidRDefault="000867CB" w:rsidP="00C5784C">
            <w:pPr>
              <w:widowControl/>
              <w:spacing w:line="570" w:lineRule="exact"/>
              <w:jc w:val="left"/>
              <w:rPr>
                <w:rFonts w:ascii="仿宋" w:eastAsia="仿宋" w:hAnsi="仿宋" w:cs="宋体"/>
                <w:color w:val="000000"/>
                <w:sz w:val="32"/>
                <w:szCs w:val="32"/>
              </w:rPr>
            </w:pPr>
            <w:r w:rsidRPr="000867CB">
              <w:rPr>
                <w:rFonts w:ascii="仿宋" w:eastAsia="仿宋" w:hAnsi="仿宋" w:cs="宋体" w:hint="eastAsia"/>
                <w:color w:val="000000"/>
                <w:sz w:val="32"/>
                <w:szCs w:val="32"/>
              </w:rPr>
              <w:t>包括 薪资项目管理、薪资信息管理、薪资标准管理、薪资帐套管理</w:t>
            </w:r>
          </w:p>
        </w:tc>
        <w:tc>
          <w:tcPr>
            <w:tcW w:w="425" w:type="dxa"/>
            <w:vMerge w:val="restart"/>
            <w:tcBorders>
              <w:top w:val="nil"/>
              <w:left w:val="single" w:sz="4" w:space="0" w:color="auto"/>
              <w:bottom w:val="single" w:sz="4" w:space="0" w:color="auto"/>
              <w:right w:val="single" w:sz="4" w:space="0" w:color="auto"/>
            </w:tcBorders>
            <w:shd w:val="clear" w:color="000000" w:fill="FFFFFF"/>
            <w:noWrap/>
            <w:vAlign w:val="center"/>
          </w:tcPr>
          <w:p w:rsidR="000867CB" w:rsidRPr="000867CB" w:rsidRDefault="000867CB" w:rsidP="00C5784C">
            <w:pPr>
              <w:widowControl/>
              <w:spacing w:line="570" w:lineRule="exact"/>
              <w:jc w:val="center"/>
              <w:rPr>
                <w:rFonts w:ascii="仿宋" w:eastAsia="仿宋" w:hAnsi="仿宋" w:cs="宋体"/>
                <w:sz w:val="32"/>
                <w:szCs w:val="32"/>
              </w:rPr>
            </w:pPr>
            <w:r w:rsidRPr="000867CB">
              <w:rPr>
                <w:rFonts w:ascii="仿宋" w:eastAsia="仿宋" w:hAnsi="仿宋" w:cs="宋体" w:hint="eastAsia"/>
                <w:sz w:val="32"/>
                <w:szCs w:val="32"/>
              </w:rPr>
              <w:t>1</w:t>
            </w:r>
          </w:p>
        </w:tc>
        <w:tc>
          <w:tcPr>
            <w:tcW w:w="425" w:type="dxa"/>
            <w:vMerge w:val="restart"/>
            <w:tcBorders>
              <w:top w:val="nil"/>
              <w:left w:val="single" w:sz="4" w:space="0" w:color="auto"/>
              <w:bottom w:val="single" w:sz="4" w:space="0" w:color="auto"/>
              <w:right w:val="single" w:sz="4" w:space="0" w:color="auto"/>
            </w:tcBorders>
            <w:shd w:val="clear" w:color="000000" w:fill="FFFFFF"/>
            <w:noWrap/>
            <w:vAlign w:val="center"/>
          </w:tcPr>
          <w:p w:rsidR="000867CB" w:rsidRPr="000867CB" w:rsidRDefault="000867CB" w:rsidP="00C5784C">
            <w:pPr>
              <w:widowControl/>
              <w:spacing w:line="570" w:lineRule="exact"/>
              <w:jc w:val="center"/>
              <w:rPr>
                <w:rFonts w:ascii="仿宋" w:eastAsia="仿宋" w:hAnsi="仿宋" w:cs="宋体"/>
                <w:sz w:val="32"/>
                <w:szCs w:val="32"/>
              </w:rPr>
            </w:pPr>
            <w:r w:rsidRPr="000867CB">
              <w:rPr>
                <w:rFonts w:ascii="仿宋" w:eastAsia="仿宋" w:hAnsi="仿宋" w:cs="宋体" w:hint="eastAsia"/>
                <w:sz w:val="32"/>
                <w:szCs w:val="32"/>
              </w:rPr>
              <w:t>套</w:t>
            </w:r>
          </w:p>
        </w:tc>
      </w:tr>
      <w:tr w:rsidR="000867CB" w:rsidRPr="000867CB" w:rsidTr="00B84400">
        <w:trPr>
          <w:trHeight w:val="990"/>
        </w:trPr>
        <w:tc>
          <w:tcPr>
            <w:tcW w:w="846" w:type="dxa"/>
            <w:vMerge/>
            <w:tcBorders>
              <w:top w:val="nil"/>
              <w:left w:val="single" w:sz="4" w:space="0" w:color="auto"/>
              <w:bottom w:val="single" w:sz="4" w:space="0" w:color="auto"/>
              <w:right w:val="single" w:sz="4" w:space="0" w:color="auto"/>
            </w:tcBorders>
            <w:vAlign w:val="center"/>
          </w:tcPr>
          <w:p w:rsidR="000867CB" w:rsidRPr="000867CB" w:rsidRDefault="000867CB" w:rsidP="00C5784C">
            <w:pPr>
              <w:widowControl/>
              <w:spacing w:line="570" w:lineRule="exact"/>
              <w:jc w:val="left"/>
              <w:rPr>
                <w:rFonts w:ascii="仿宋" w:eastAsia="仿宋" w:hAnsi="仿宋" w:cs="宋体"/>
                <w:sz w:val="32"/>
                <w:szCs w:val="32"/>
              </w:rPr>
            </w:pPr>
          </w:p>
        </w:tc>
        <w:tc>
          <w:tcPr>
            <w:tcW w:w="1701" w:type="dxa"/>
            <w:tcBorders>
              <w:top w:val="nil"/>
              <w:left w:val="nil"/>
              <w:bottom w:val="single" w:sz="4" w:space="0" w:color="auto"/>
              <w:right w:val="single" w:sz="4" w:space="0" w:color="auto"/>
            </w:tcBorders>
            <w:shd w:val="clear" w:color="000000" w:fill="FFFFFF"/>
            <w:vAlign w:val="center"/>
          </w:tcPr>
          <w:p w:rsidR="000867CB" w:rsidRPr="000867CB" w:rsidRDefault="000867CB" w:rsidP="00C5784C">
            <w:pPr>
              <w:widowControl/>
              <w:spacing w:line="570" w:lineRule="exact"/>
              <w:jc w:val="center"/>
              <w:rPr>
                <w:rFonts w:ascii="仿宋" w:eastAsia="仿宋" w:hAnsi="仿宋" w:cs="宋体"/>
                <w:sz w:val="32"/>
                <w:szCs w:val="32"/>
              </w:rPr>
            </w:pPr>
            <w:r w:rsidRPr="000867CB">
              <w:rPr>
                <w:rFonts w:ascii="仿宋" w:eastAsia="仿宋" w:hAnsi="仿宋" w:cs="宋体" w:hint="eastAsia"/>
                <w:sz w:val="32"/>
                <w:szCs w:val="32"/>
              </w:rPr>
              <w:t>薪资发放管理</w:t>
            </w:r>
          </w:p>
        </w:tc>
        <w:tc>
          <w:tcPr>
            <w:tcW w:w="6237" w:type="dxa"/>
            <w:tcBorders>
              <w:top w:val="nil"/>
              <w:left w:val="nil"/>
              <w:bottom w:val="single" w:sz="4" w:space="0" w:color="auto"/>
              <w:right w:val="single" w:sz="4" w:space="0" w:color="auto"/>
            </w:tcBorders>
            <w:shd w:val="clear" w:color="auto" w:fill="auto"/>
            <w:vAlign w:val="center"/>
          </w:tcPr>
          <w:p w:rsidR="000867CB" w:rsidRPr="000867CB" w:rsidRDefault="000867CB" w:rsidP="00C5784C">
            <w:pPr>
              <w:widowControl/>
              <w:spacing w:line="570" w:lineRule="exact"/>
              <w:jc w:val="left"/>
              <w:rPr>
                <w:rFonts w:ascii="仿宋" w:eastAsia="仿宋" w:hAnsi="仿宋" w:cs="宋体"/>
                <w:color w:val="000000"/>
                <w:sz w:val="32"/>
                <w:szCs w:val="32"/>
              </w:rPr>
            </w:pPr>
            <w:r w:rsidRPr="000867CB">
              <w:rPr>
                <w:rFonts w:ascii="仿宋" w:eastAsia="仿宋" w:hAnsi="仿宋" w:cs="宋体" w:hint="eastAsia"/>
                <w:color w:val="000000"/>
                <w:sz w:val="32"/>
                <w:szCs w:val="32"/>
              </w:rPr>
              <w:t>包括薪资信息库管理、变动日志、薪资发放上报、薪资发放审核、</w:t>
            </w:r>
          </w:p>
          <w:p w:rsidR="000867CB" w:rsidRPr="000867CB" w:rsidRDefault="000867CB" w:rsidP="00C5784C">
            <w:pPr>
              <w:widowControl/>
              <w:spacing w:line="570" w:lineRule="exact"/>
              <w:jc w:val="left"/>
              <w:rPr>
                <w:rFonts w:ascii="仿宋" w:eastAsia="仿宋" w:hAnsi="仿宋" w:cs="宋体"/>
                <w:color w:val="000000"/>
                <w:sz w:val="32"/>
                <w:szCs w:val="32"/>
              </w:rPr>
            </w:pPr>
            <w:r w:rsidRPr="000867CB">
              <w:rPr>
                <w:rFonts w:ascii="仿宋" w:eastAsia="仿宋" w:hAnsi="仿宋" w:cs="宋体" w:hint="eastAsia"/>
                <w:color w:val="000000"/>
                <w:sz w:val="32"/>
                <w:szCs w:val="32"/>
              </w:rPr>
              <w:t>薪资发放管理</w:t>
            </w:r>
          </w:p>
        </w:tc>
        <w:tc>
          <w:tcPr>
            <w:tcW w:w="425" w:type="dxa"/>
            <w:vMerge/>
            <w:tcBorders>
              <w:top w:val="nil"/>
              <w:left w:val="single" w:sz="4" w:space="0" w:color="auto"/>
              <w:bottom w:val="single" w:sz="4" w:space="0" w:color="auto"/>
              <w:right w:val="single" w:sz="4" w:space="0" w:color="auto"/>
            </w:tcBorders>
            <w:vAlign w:val="center"/>
          </w:tcPr>
          <w:p w:rsidR="000867CB" w:rsidRPr="000867CB" w:rsidRDefault="000867CB" w:rsidP="00C5784C">
            <w:pPr>
              <w:widowControl/>
              <w:spacing w:line="570" w:lineRule="exact"/>
              <w:jc w:val="left"/>
              <w:rPr>
                <w:rFonts w:ascii="仿宋" w:eastAsia="仿宋" w:hAnsi="仿宋" w:cs="宋体"/>
                <w:sz w:val="32"/>
                <w:szCs w:val="32"/>
              </w:rPr>
            </w:pPr>
          </w:p>
        </w:tc>
        <w:tc>
          <w:tcPr>
            <w:tcW w:w="425" w:type="dxa"/>
            <w:vMerge/>
            <w:tcBorders>
              <w:top w:val="nil"/>
              <w:left w:val="single" w:sz="4" w:space="0" w:color="auto"/>
              <w:bottom w:val="single" w:sz="4" w:space="0" w:color="auto"/>
              <w:right w:val="single" w:sz="4" w:space="0" w:color="auto"/>
            </w:tcBorders>
            <w:vAlign w:val="center"/>
          </w:tcPr>
          <w:p w:rsidR="000867CB" w:rsidRPr="000867CB" w:rsidRDefault="000867CB" w:rsidP="00C5784C">
            <w:pPr>
              <w:widowControl/>
              <w:spacing w:line="570" w:lineRule="exact"/>
              <w:jc w:val="left"/>
              <w:rPr>
                <w:rFonts w:ascii="仿宋" w:eastAsia="仿宋" w:hAnsi="仿宋" w:cs="宋体"/>
                <w:sz w:val="32"/>
                <w:szCs w:val="32"/>
              </w:rPr>
            </w:pPr>
          </w:p>
        </w:tc>
      </w:tr>
      <w:tr w:rsidR="000867CB" w:rsidRPr="000867CB" w:rsidTr="00B84400">
        <w:trPr>
          <w:trHeight w:val="990"/>
        </w:trPr>
        <w:tc>
          <w:tcPr>
            <w:tcW w:w="846" w:type="dxa"/>
            <w:vMerge/>
            <w:tcBorders>
              <w:top w:val="nil"/>
              <w:left w:val="single" w:sz="4" w:space="0" w:color="auto"/>
              <w:bottom w:val="single" w:sz="4" w:space="0" w:color="auto"/>
              <w:right w:val="single" w:sz="4" w:space="0" w:color="auto"/>
            </w:tcBorders>
            <w:vAlign w:val="center"/>
          </w:tcPr>
          <w:p w:rsidR="000867CB" w:rsidRPr="000867CB" w:rsidRDefault="000867CB" w:rsidP="00C5784C">
            <w:pPr>
              <w:widowControl/>
              <w:spacing w:line="570" w:lineRule="exact"/>
              <w:jc w:val="left"/>
              <w:rPr>
                <w:rFonts w:ascii="仿宋" w:eastAsia="仿宋" w:hAnsi="仿宋" w:cs="宋体"/>
                <w:sz w:val="32"/>
                <w:szCs w:val="32"/>
              </w:rPr>
            </w:pPr>
          </w:p>
        </w:tc>
        <w:tc>
          <w:tcPr>
            <w:tcW w:w="1701" w:type="dxa"/>
            <w:tcBorders>
              <w:top w:val="nil"/>
              <w:left w:val="nil"/>
              <w:bottom w:val="single" w:sz="4" w:space="0" w:color="auto"/>
              <w:right w:val="single" w:sz="4" w:space="0" w:color="auto"/>
            </w:tcBorders>
            <w:shd w:val="clear" w:color="000000" w:fill="FFFFFF"/>
            <w:vAlign w:val="center"/>
          </w:tcPr>
          <w:p w:rsidR="000867CB" w:rsidRPr="000867CB" w:rsidRDefault="000867CB" w:rsidP="00C5784C">
            <w:pPr>
              <w:widowControl/>
              <w:spacing w:line="570" w:lineRule="exact"/>
              <w:jc w:val="center"/>
              <w:rPr>
                <w:rFonts w:ascii="仿宋" w:eastAsia="仿宋" w:hAnsi="仿宋" w:cs="宋体"/>
                <w:sz w:val="32"/>
                <w:szCs w:val="32"/>
              </w:rPr>
            </w:pPr>
            <w:r w:rsidRPr="000867CB">
              <w:rPr>
                <w:rFonts w:ascii="仿宋" w:eastAsia="仿宋" w:hAnsi="仿宋" w:cs="宋体" w:hint="eastAsia"/>
                <w:sz w:val="32"/>
                <w:szCs w:val="32"/>
              </w:rPr>
              <w:t>薪资查询与统计</w:t>
            </w:r>
          </w:p>
        </w:tc>
        <w:tc>
          <w:tcPr>
            <w:tcW w:w="6237" w:type="dxa"/>
            <w:tcBorders>
              <w:top w:val="nil"/>
              <w:left w:val="nil"/>
              <w:bottom w:val="single" w:sz="4" w:space="0" w:color="auto"/>
              <w:right w:val="single" w:sz="4" w:space="0" w:color="auto"/>
            </w:tcBorders>
            <w:shd w:val="clear" w:color="auto" w:fill="auto"/>
            <w:vAlign w:val="center"/>
          </w:tcPr>
          <w:p w:rsidR="000867CB" w:rsidRPr="000867CB" w:rsidRDefault="000867CB" w:rsidP="00C5784C">
            <w:pPr>
              <w:widowControl/>
              <w:spacing w:line="570" w:lineRule="exact"/>
              <w:jc w:val="left"/>
              <w:rPr>
                <w:rFonts w:ascii="仿宋" w:eastAsia="仿宋" w:hAnsi="仿宋" w:cs="宋体"/>
                <w:color w:val="000000"/>
                <w:sz w:val="32"/>
                <w:szCs w:val="32"/>
              </w:rPr>
            </w:pPr>
            <w:r w:rsidRPr="000867CB">
              <w:rPr>
                <w:rFonts w:ascii="仿宋" w:eastAsia="仿宋" w:hAnsi="仿宋" w:cs="宋体" w:hint="eastAsia"/>
                <w:color w:val="000000"/>
                <w:sz w:val="32"/>
                <w:szCs w:val="32"/>
              </w:rPr>
              <w:t>包括人员增减查询、薪资信息变动查询、薪资项变动查询、年度统计、单位统计、事业单位工资统计</w:t>
            </w:r>
          </w:p>
        </w:tc>
        <w:tc>
          <w:tcPr>
            <w:tcW w:w="425" w:type="dxa"/>
            <w:vMerge/>
            <w:tcBorders>
              <w:top w:val="nil"/>
              <w:left w:val="single" w:sz="4" w:space="0" w:color="auto"/>
              <w:bottom w:val="single" w:sz="4" w:space="0" w:color="auto"/>
              <w:right w:val="single" w:sz="4" w:space="0" w:color="auto"/>
            </w:tcBorders>
            <w:vAlign w:val="center"/>
          </w:tcPr>
          <w:p w:rsidR="000867CB" w:rsidRPr="000867CB" w:rsidRDefault="000867CB" w:rsidP="00C5784C">
            <w:pPr>
              <w:widowControl/>
              <w:spacing w:line="570" w:lineRule="exact"/>
              <w:jc w:val="left"/>
              <w:rPr>
                <w:rFonts w:ascii="仿宋" w:eastAsia="仿宋" w:hAnsi="仿宋" w:cs="宋体"/>
                <w:sz w:val="32"/>
                <w:szCs w:val="32"/>
              </w:rPr>
            </w:pPr>
          </w:p>
        </w:tc>
        <w:tc>
          <w:tcPr>
            <w:tcW w:w="425" w:type="dxa"/>
            <w:vMerge/>
            <w:tcBorders>
              <w:top w:val="nil"/>
              <w:left w:val="single" w:sz="4" w:space="0" w:color="auto"/>
              <w:bottom w:val="single" w:sz="4" w:space="0" w:color="auto"/>
              <w:right w:val="single" w:sz="4" w:space="0" w:color="auto"/>
            </w:tcBorders>
            <w:vAlign w:val="center"/>
          </w:tcPr>
          <w:p w:rsidR="000867CB" w:rsidRPr="000867CB" w:rsidRDefault="000867CB" w:rsidP="00C5784C">
            <w:pPr>
              <w:widowControl/>
              <w:spacing w:line="570" w:lineRule="exact"/>
              <w:jc w:val="left"/>
              <w:rPr>
                <w:rFonts w:ascii="仿宋" w:eastAsia="仿宋" w:hAnsi="仿宋" w:cs="宋体"/>
                <w:sz w:val="32"/>
                <w:szCs w:val="32"/>
              </w:rPr>
            </w:pPr>
          </w:p>
        </w:tc>
      </w:tr>
    </w:tbl>
    <w:p w:rsidR="000867CB" w:rsidRPr="000867CB" w:rsidRDefault="000867CB" w:rsidP="00D12274">
      <w:pPr>
        <w:pStyle w:val="a3"/>
        <w:spacing w:line="570" w:lineRule="exact"/>
        <w:ind w:firstLine="640"/>
        <w:rPr>
          <w:rFonts w:ascii="楷体" w:eastAsia="楷体" w:hAnsi="楷体" w:cs="宋体"/>
          <w:sz w:val="32"/>
          <w:szCs w:val="32"/>
          <w:lang w:val="zh-CN"/>
        </w:rPr>
      </w:pPr>
      <w:r w:rsidRPr="000867CB">
        <w:rPr>
          <w:rFonts w:ascii="楷体" w:eastAsia="楷体" w:hAnsi="楷体" w:cs="宋体" w:hint="eastAsia"/>
          <w:sz w:val="32"/>
          <w:szCs w:val="32"/>
          <w:lang w:val="zh-CN"/>
        </w:rPr>
        <w:t>（二）建设目标</w:t>
      </w:r>
    </w:p>
    <w:p w:rsidR="000867CB" w:rsidRDefault="000867CB" w:rsidP="00C5784C">
      <w:pPr>
        <w:pStyle w:val="a4"/>
        <w:spacing w:line="570" w:lineRule="exact"/>
        <w:ind w:firstLine="640"/>
        <w:rPr>
          <w:rFonts w:ascii="仿宋" w:eastAsia="仿宋" w:hAnsi="仿宋"/>
          <w:sz w:val="32"/>
          <w:szCs w:val="32"/>
        </w:rPr>
      </w:pPr>
      <w:r w:rsidRPr="000867CB">
        <w:rPr>
          <w:rFonts w:ascii="仿宋" w:eastAsia="仿宋" w:hAnsi="仿宋"/>
          <w:sz w:val="32"/>
          <w:szCs w:val="32"/>
        </w:rPr>
        <w:t>本次项目将围绕“人事管理与服务”进行我校下一步的信息化建设，通过信息化的先进手段提升学校在人事业务方面的管理效率和服务水平，为包括校内管理人员、教职工及各类其他人员提供统一的业务办理、流程审批、信息查询的综合性教师服务平台</w:t>
      </w:r>
      <w:r w:rsidRPr="000867CB">
        <w:rPr>
          <w:rFonts w:ascii="仿宋" w:eastAsia="仿宋" w:hAnsi="仿宋" w:hint="eastAsia"/>
          <w:sz w:val="32"/>
          <w:szCs w:val="32"/>
        </w:rPr>
        <w:t>；</w:t>
      </w:r>
      <w:r w:rsidRPr="000867CB">
        <w:rPr>
          <w:rFonts w:ascii="仿宋" w:eastAsia="仿宋" w:hAnsi="仿宋"/>
          <w:sz w:val="32"/>
          <w:szCs w:val="32"/>
        </w:rPr>
        <w:t>为行政单位及院系提供流程办理、业务管理的信息化环境，并逐渐提升到校级跨部门协作，全面构建校级人事业务信息化，提高管理与办事效率，同时积累全面的人事业务相关的数据积累，为统计分析提供数据支撑</w:t>
      </w:r>
      <w:r w:rsidRPr="000867CB">
        <w:rPr>
          <w:rFonts w:ascii="仿宋" w:eastAsia="仿宋" w:hAnsi="仿宋" w:hint="eastAsia"/>
          <w:sz w:val="32"/>
          <w:szCs w:val="32"/>
        </w:rPr>
        <w:t>。</w:t>
      </w:r>
    </w:p>
    <w:p w:rsidR="000867CB" w:rsidRPr="000867CB" w:rsidRDefault="000867CB" w:rsidP="00C5784C">
      <w:pPr>
        <w:pStyle w:val="a4"/>
        <w:spacing w:line="570" w:lineRule="exact"/>
        <w:ind w:firstLine="640"/>
        <w:rPr>
          <w:rFonts w:ascii="仿宋" w:eastAsia="仿宋" w:hAnsi="仿宋"/>
          <w:sz w:val="32"/>
          <w:szCs w:val="32"/>
        </w:rPr>
      </w:pPr>
      <w:r w:rsidRPr="000867CB">
        <w:rPr>
          <w:rFonts w:ascii="楷体" w:eastAsia="楷体" w:hAnsi="楷体" w:hint="eastAsia"/>
          <w:sz w:val="32"/>
          <w:szCs w:val="32"/>
          <w:lang w:val="zh-CN"/>
        </w:rPr>
        <w:t>（三）总体技术要求</w:t>
      </w:r>
    </w:p>
    <w:p w:rsidR="000867CB" w:rsidRPr="000867CB" w:rsidRDefault="000867CB" w:rsidP="00C5784C">
      <w:pPr>
        <w:spacing w:line="570" w:lineRule="exact"/>
        <w:ind w:firstLineChars="200" w:firstLine="640"/>
        <w:rPr>
          <w:rFonts w:ascii="仿宋" w:eastAsia="仿宋" w:hAnsi="仿宋"/>
          <w:sz w:val="32"/>
          <w:szCs w:val="32"/>
          <w:lang w:val="zh-CN"/>
        </w:rPr>
      </w:pPr>
      <w:r w:rsidRPr="000867CB">
        <w:rPr>
          <w:rFonts w:ascii="仿宋" w:eastAsia="仿宋" w:hAnsi="仿宋"/>
          <w:sz w:val="32"/>
          <w:szCs w:val="32"/>
          <w:lang w:val="zh-CN"/>
        </w:rPr>
        <w:t>投标方提供的平台和系统均要求采用</w:t>
      </w:r>
      <w:r w:rsidRPr="000867CB">
        <w:rPr>
          <w:rFonts w:ascii="仿宋" w:eastAsia="仿宋" w:hAnsi="仿宋"/>
          <w:sz w:val="32"/>
          <w:szCs w:val="32"/>
        </w:rPr>
        <w:t>B/S</w:t>
      </w:r>
      <w:r w:rsidRPr="000867CB">
        <w:rPr>
          <w:rFonts w:ascii="仿宋" w:eastAsia="仿宋" w:hAnsi="仿宋"/>
          <w:sz w:val="32"/>
          <w:szCs w:val="32"/>
          <w:lang w:val="zh-CN"/>
        </w:rPr>
        <w:t>结构</w:t>
      </w:r>
      <w:r w:rsidRPr="000867CB">
        <w:rPr>
          <w:rFonts w:ascii="仿宋" w:eastAsia="仿宋" w:hAnsi="仿宋"/>
          <w:sz w:val="32"/>
          <w:szCs w:val="32"/>
        </w:rPr>
        <w:t>，</w:t>
      </w:r>
      <w:r w:rsidRPr="000867CB">
        <w:rPr>
          <w:rFonts w:ascii="仿宋" w:eastAsia="仿宋" w:hAnsi="仿宋"/>
          <w:sz w:val="32"/>
          <w:szCs w:val="32"/>
          <w:lang w:val="zh-CN"/>
        </w:rPr>
        <w:t>可运行于</w:t>
      </w:r>
      <w:r w:rsidRPr="000867CB">
        <w:rPr>
          <w:rFonts w:ascii="仿宋" w:eastAsia="仿宋" w:hAnsi="仿宋"/>
          <w:sz w:val="32"/>
          <w:szCs w:val="32"/>
        </w:rPr>
        <w:t>Unix</w:t>
      </w:r>
      <w:r w:rsidRPr="000867CB">
        <w:rPr>
          <w:rFonts w:ascii="仿宋" w:eastAsia="仿宋" w:hAnsi="仿宋"/>
          <w:sz w:val="32"/>
          <w:szCs w:val="32"/>
          <w:lang w:val="zh-CN"/>
        </w:rPr>
        <w:t>、</w:t>
      </w:r>
      <w:r w:rsidRPr="000867CB">
        <w:rPr>
          <w:rFonts w:ascii="仿宋" w:eastAsia="仿宋" w:hAnsi="仿宋"/>
          <w:sz w:val="32"/>
          <w:szCs w:val="32"/>
        </w:rPr>
        <w:t>Linux</w:t>
      </w:r>
      <w:r w:rsidRPr="000867CB">
        <w:rPr>
          <w:rFonts w:ascii="仿宋" w:eastAsia="仿宋" w:hAnsi="仿宋"/>
          <w:sz w:val="32"/>
          <w:szCs w:val="32"/>
          <w:lang w:val="zh-CN"/>
        </w:rPr>
        <w:t>、</w:t>
      </w:r>
      <w:r w:rsidRPr="000867CB">
        <w:rPr>
          <w:rFonts w:ascii="仿宋" w:eastAsia="仿宋" w:hAnsi="仿宋"/>
          <w:sz w:val="32"/>
          <w:szCs w:val="32"/>
        </w:rPr>
        <w:t>windows</w:t>
      </w:r>
      <w:r w:rsidRPr="000867CB">
        <w:rPr>
          <w:rFonts w:ascii="仿宋" w:eastAsia="仿宋" w:hAnsi="仿宋"/>
          <w:sz w:val="32"/>
          <w:szCs w:val="32"/>
          <w:lang w:val="zh-CN"/>
        </w:rPr>
        <w:t>等高安全性操作系统。开发技术应采用J2EE标准、组件技术及在数据交换上对XML的支持，使系统功能最优化，同时将整体系统内部在技术上的相互依赖性减至最低。具体要求如下：</w:t>
      </w:r>
    </w:p>
    <w:p w:rsidR="000867CB" w:rsidRPr="000867CB" w:rsidRDefault="000867CB" w:rsidP="00C5784C">
      <w:pPr>
        <w:spacing w:line="570" w:lineRule="exact"/>
        <w:ind w:firstLineChars="200" w:firstLine="640"/>
        <w:rPr>
          <w:rFonts w:ascii="仿宋" w:eastAsia="仿宋" w:hAnsi="仿宋"/>
          <w:sz w:val="32"/>
          <w:szCs w:val="32"/>
          <w:lang w:val="zh-CN"/>
        </w:rPr>
      </w:pPr>
      <w:r>
        <w:rPr>
          <w:rFonts w:ascii="仿宋" w:eastAsia="仿宋" w:hAnsi="仿宋" w:hint="eastAsia"/>
          <w:sz w:val="32"/>
          <w:szCs w:val="32"/>
          <w:lang w:val="zh-CN"/>
        </w:rPr>
        <w:t>1.</w:t>
      </w:r>
      <w:r w:rsidRPr="000867CB">
        <w:rPr>
          <w:rFonts w:ascii="仿宋" w:eastAsia="仿宋" w:hAnsi="仿宋"/>
          <w:sz w:val="32"/>
          <w:szCs w:val="32"/>
          <w:lang w:val="zh-CN"/>
        </w:rPr>
        <w:t>平台及应用系统软件必须遵循J2EE的技术路线，采用Java编程语言和服务器端Java技术进行开发，业务应用系统必须基于oracle数据库上。</w:t>
      </w:r>
    </w:p>
    <w:p w:rsidR="000867CB" w:rsidRPr="000867CB" w:rsidRDefault="000867CB" w:rsidP="00C5784C">
      <w:pPr>
        <w:spacing w:line="570" w:lineRule="exact"/>
        <w:ind w:firstLineChars="200" w:firstLine="640"/>
        <w:rPr>
          <w:rFonts w:ascii="仿宋" w:eastAsia="仿宋" w:hAnsi="仿宋"/>
          <w:sz w:val="32"/>
          <w:szCs w:val="32"/>
          <w:lang w:val="zh-CN"/>
        </w:rPr>
      </w:pPr>
      <w:r>
        <w:rPr>
          <w:rFonts w:ascii="仿宋" w:eastAsia="仿宋" w:hAnsi="仿宋" w:hint="eastAsia"/>
          <w:sz w:val="32"/>
          <w:szCs w:val="32"/>
          <w:lang w:val="zh-CN"/>
        </w:rPr>
        <w:t>2.</w:t>
      </w:r>
      <w:r w:rsidRPr="000867CB">
        <w:rPr>
          <w:rFonts w:ascii="仿宋" w:eastAsia="仿宋" w:hAnsi="仿宋"/>
          <w:sz w:val="32"/>
          <w:szCs w:val="32"/>
          <w:lang w:val="zh-CN"/>
        </w:rPr>
        <w:t>采用面向对象的组件技术，着重于开发构成应用程序“业</w:t>
      </w:r>
      <w:r w:rsidRPr="000867CB">
        <w:rPr>
          <w:rFonts w:ascii="仿宋" w:eastAsia="仿宋" w:hAnsi="仿宋"/>
          <w:sz w:val="32"/>
          <w:szCs w:val="32"/>
          <w:lang w:val="zh-CN"/>
        </w:rPr>
        <w:lastRenderedPageBreak/>
        <w:t>务对象”的可重复使用的组件，利用这些组件顺利地建立分布式应用程序。并通过业务组件库实现行业知识的积累。组件采有面向对象的思想构建，组件之间可以继承，组件之间从物理和逻辑上都是隔离的。</w:t>
      </w:r>
    </w:p>
    <w:p w:rsidR="000867CB" w:rsidRPr="000867CB" w:rsidRDefault="000867CB" w:rsidP="00C5784C">
      <w:pPr>
        <w:spacing w:line="570" w:lineRule="exact"/>
        <w:ind w:firstLineChars="200" w:firstLine="640"/>
        <w:rPr>
          <w:rFonts w:ascii="仿宋" w:eastAsia="仿宋" w:hAnsi="仿宋"/>
          <w:sz w:val="32"/>
          <w:szCs w:val="32"/>
          <w:lang w:val="zh-CN"/>
        </w:rPr>
      </w:pPr>
      <w:r>
        <w:rPr>
          <w:rFonts w:ascii="仿宋" w:eastAsia="仿宋" w:hAnsi="仿宋" w:hint="eastAsia"/>
          <w:sz w:val="32"/>
          <w:szCs w:val="32"/>
          <w:lang w:val="zh-CN"/>
        </w:rPr>
        <w:t>3.</w:t>
      </w:r>
      <w:r w:rsidRPr="000867CB">
        <w:rPr>
          <w:rFonts w:ascii="仿宋" w:eastAsia="仿宋" w:hAnsi="仿宋"/>
          <w:sz w:val="32"/>
          <w:szCs w:val="32"/>
          <w:lang w:val="zh-CN"/>
        </w:rPr>
        <w:t>应用程序开发与运行结构要基于统一的技术开发平台的三层架构，即Web服务器、应用支撑服务器和数据库服务器。</w:t>
      </w:r>
    </w:p>
    <w:p w:rsidR="000867CB" w:rsidRPr="000867CB" w:rsidRDefault="000867CB" w:rsidP="00C5784C">
      <w:pPr>
        <w:spacing w:line="570" w:lineRule="exact"/>
        <w:ind w:firstLineChars="200" w:firstLine="640"/>
        <w:rPr>
          <w:rFonts w:ascii="仿宋" w:eastAsia="仿宋" w:hAnsi="仿宋"/>
          <w:sz w:val="32"/>
          <w:szCs w:val="32"/>
          <w:lang w:val="zh-CN"/>
        </w:rPr>
      </w:pPr>
      <w:r>
        <w:rPr>
          <w:rFonts w:ascii="仿宋" w:eastAsia="仿宋" w:hAnsi="仿宋" w:hint="eastAsia"/>
          <w:sz w:val="32"/>
          <w:szCs w:val="32"/>
          <w:lang w:val="zh-CN"/>
        </w:rPr>
        <w:t>4.</w:t>
      </w:r>
      <w:r w:rsidRPr="000867CB">
        <w:rPr>
          <w:rFonts w:ascii="仿宋" w:eastAsia="仿宋" w:hAnsi="仿宋"/>
          <w:sz w:val="32"/>
          <w:szCs w:val="32"/>
          <w:lang w:val="zh-CN"/>
        </w:rPr>
        <w:t>能完成跨业务部门的业务流程和相对应的细颗粒度的分级授权体系。</w:t>
      </w:r>
    </w:p>
    <w:p w:rsidR="000867CB" w:rsidRPr="000867CB" w:rsidRDefault="000867CB" w:rsidP="00C5784C">
      <w:pPr>
        <w:spacing w:line="570" w:lineRule="exact"/>
        <w:ind w:firstLineChars="200" w:firstLine="640"/>
        <w:rPr>
          <w:rFonts w:ascii="仿宋" w:eastAsia="仿宋" w:hAnsi="仿宋"/>
          <w:sz w:val="32"/>
          <w:szCs w:val="32"/>
          <w:lang w:val="zh-CN"/>
        </w:rPr>
      </w:pPr>
      <w:bookmarkStart w:id="1" w:name="_Toc113272542"/>
      <w:bookmarkStart w:id="2" w:name="_Toc113272654"/>
      <w:r>
        <w:rPr>
          <w:rFonts w:ascii="仿宋" w:eastAsia="仿宋" w:hAnsi="仿宋" w:hint="eastAsia"/>
          <w:sz w:val="32"/>
          <w:szCs w:val="32"/>
          <w:lang w:val="zh-CN"/>
        </w:rPr>
        <w:t>5.</w:t>
      </w:r>
      <w:r w:rsidRPr="000867CB">
        <w:rPr>
          <w:rFonts w:ascii="仿宋" w:eastAsia="仿宋" w:hAnsi="仿宋"/>
          <w:sz w:val="32"/>
          <w:szCs w:val="32"/>
          <w:lang w:val="zh-CN"/>
        </w:rPr>
        <w:t>各应用系统要充分利用现有先进技术手段，采用相同的体系结构和运行平台，基于多层架构和组件技术，进行构建，整体架构基于Spring的MVC结构，分为显示层、控制层、服务层、持久化层。组件的执行是以模型进行驱动，每层都有相应的模型配置，引擎解析这些模型，自动实现各层的功能做到系统结构层次清晰。所有应用逻辑、流程、数据等都应当能够根据实际业务要求的颗粒度进行封装。</w:t>
      </w:r>
    </w:p>
    <w:bookmarkEnd w:id="1"/>
    <w:bookmarkEnd w:id="2"/>
    <w:p w:rsidR="000867CB" w:rsidRDefault="000867CB" w:rsidP="00C5784C">
      <w:pPr>
        <w:pStyle w:val="a3"/>
        <w:spacing w:line="570" w:lineRule="exact"/>
        <w:ind w:firstLine="640"/>
        <w:rPr>
          <w:rFonts w:ascii="楷体" w:eastAsia="楷体" w:hAnsi="楷体" w:cs="宋体"/>
          <w:sz w:val="32"/>
          <w:szCs w:val="32"/>
          <w:lang w:val="zh-CN"/>
        </w:rPr>
      </w:pPr>
      <w:r w:rsidRPr="000867CB">
        <w:rPr>
          <w:rFonts w:ascii="楷体" w:eastAsia="楷体" w:hAnsi="楷体" w:cs="宋体" w:hint="eastAsia"/>
          <w:sz w:val="32"/>
          <w:szCs w:val="32"/>
          <w:lang w:val="zh-CN"/>
        </w:rPr>
        <w:t>（四）</w:t>
      </w:r>
      <w:r w:rsidRPr="000867CB">
        <w:rPr>
          <w:rFonts w:ascii="楷体" w:eastAsia="楷体" w:hAnsi="楷体" w:cs="宋体"/>
          <w:sz w:val="32"/>
          <w:szCs w:val="32"/>
          <w:lang w:val="zh-CN"/>
        </w:rPr>
        <w:t>安全性要求</w:t>
      </w:r>
    </w:p>
    <w:p w:rsidR="000867CB" w:rsidRPr="000867CB" w:rsidRDefault="000867CB" w:rsidP="00C5784C">
      <w:pPr>
        <w:pStyle w:val="a3"/>
        <w:spacing w:line="570" w:lineRule="exact"/>
        <w:ind w:firstLine="640"/>
        <w:rPr>
          <w:rFonts w:ascii="楷体" w:eastAsia="楷体" w:hAnsi="楷体" w:cs="宋体"/>
          <w:sz w:val="32"/>
          <w:szCs w:val="32"/>
          <w:lang w:val="zh-CN"/>
        </w:rPr>
      </w:pPr>
      <w:r w:rsidRPr="000867CB">
        <w:rPr>
          <w:rFonts w:ascii="仿宋" w:eastAsia="仿宋" w:hAnsi="仿宋" w:hint="eastAsia"/>
          <w:color w:val="000000"/>
          <w:sz w:val="32"/>
          <w:szCs w:val="32"/>
        </w:rPr>
        <w:t>1.</w:t>
      </w:r>
      <w:r w:rsidRPr="000867CB">
        <w:rPr>
          <w:rFonts w:ascii="仿宋" w:eastAsia="仿宋" w:hAnsi="仿宋"/>
          <w:color w:val="000000"/>
          <w:sz w:val="32"/>
          <w:szCs w:val="32"/>
        </w:rPr>
        <w:t>认证授权：保证用户的合法性和用户使用应用信息资源的权力，避免内部敏感信息泄漏和服务所提供的信息资源被非法访问，造成严重的安全事件。</w:t>
      </w:r>
    </w:p>
    <w:p w:rsidR="000867CB" w:rsidRPr="000867CB" w:rsidRDefault="000867CB" w:rsidP="00C5784C">
      <w:pPr>
        <w:spacing w:line="570" w:lineRule="exact"/>
        <w:ind w:firstLineChars="202" w:firstLine="646"/>
        <w:rPr>
          <w:rFonts w:ascii="仿宋" w:eastAsia="仿宋" w:hAnsi="仿宋"/>
          <w:color w:val="000000"/>
          <w:sz w:val="32"/>
          <w:szCs w:val="32"/>
        </w:rPr>
      </w:pPr>
      <w:r>
        <w:rPr>
          <w:rFonts w:ascii="仿宋" w:eastAsia="仿宋" w:hAnsi="仿宋"/>
          <w:color w:val="000000"/>
          <w:sz w:val="32"/>
          <w:szCs w:val="32"/>
        </w:rPr>
        <w:t>2.</w:t>
      </w:r>
      <w:r w:rsidRPr="000867CB">
        <w:rPr>
          <w:rFonts w:ascii="仿宋" w:eastAsia="仿宋" w:hAnsi="仿宋"/>
          <w:color w:val="000000"/>
          <w:sz w:val="32"/>
          <w:szCs w:val="32"/>
        </w:rPr>
        <w:t>信息保密：充分利用密码技术，对于需要保密的信息，采用密码技术进行加解密处理，防止信息的非授权泄漏，确保涉密信息在产生、存储、传递和处理过程中的保密。</w:t>
      </w:r>
    </w:p>
    <w:p w:rsidR="000867CB" w:rsidRPr="000867CB" w:rsidRDefault="000867CB" w:rsidP="00C5784C">
      <w:pPr>
        <w:spacing w:line="570" w:lineRule="exact"/>
        <w:ind w:firstLineChars="202" w:firstLine="646"/>
        <w:rPr>
          <w:rFonts w:ascii="仿宋" w:eastAsia="仿宋" w:hAnsi="仿宋"/>
          <w:color w:val="000000"/>
          <w:sz w:val="32"/>
          <w:szCs w:val="32"/>
        </w:rPr>
      </w:pPr>
      <w:r>
        <w:rPr>
          <w:rFonts w:ascii="仿宋" w:eastAsia="仿宋" w:hAnsi="仿宋"/>
          <w:color w:val="000000"/>
          <w:sz w:val="32"/>
          <w:szCs w:val="32"/>
        </w:rPr>
        <w:lastRenderedPageBreak/>
        <w:t>3.</w:t>
      </w:r>
      <w:r w:rsidRPr="000867CB">
        <w:rPr>
          <w:rFonts w:ascii="仿宋" w:eastAsia="仿宋" w:hAnsi="仿宋"/>
          <w:color w:val="000000"/>
          <w:sz w:val="32"/>
          <w:szCs w:val="32"/>
        </w:rPr>
        <w:t>数据完整性：建立数据完整性检验机制，保证收发双方数据的一致性，防止信息被非授权修改。</w:t>
      </w:r>
    </w:p>
    <w:p w:rsidR="000867CB" w:rsidRPr="000867CB" w:rsidRDefault="000867CB" w:rsidP="00C5784C">
      <w:pPr>
        <w:spacing w:line="570" w:lineRule="exact"/>
        <w:ind w:firstLineChars="202" w:firstLine="646"/>
        <w:rPr>
          <w:rFonts w:ascii="仿宋" w:eastAsia="仿宋" w:hAnsi="仿宋"/>
          <w:color w:val="000000"/>
          <w:sz w:val="32"/>
          <w:szCs w:val="32"/>
        </w:rPr>
      </w:pPr>
      <w:r>
        <w:rPr>
          <w:rFonts w:ascii="仿宋" w:eastAsia="仿宋" w:hAnsi="仿宋"/>
          <w:color w:val="000000"/>
          <w:sz w:val="32"/>
          <w:szCs w:val="32"/>
        </w:rPr>
        <w:t>4.</w:t>
      </w:r>
      <w:r w:rsidRPr="000867CB">
        <w:rPr>
          <w:rFonts w:ascii="仿宋" w:eastAsia="仿宋" w:hAnsi="仿宋"/>
          <w:color w:val="000000"/>
          <w:sz w:val="32"/>
          <w:szCs w:val="32"/>
        </w:rPr>
        <w:t>审计：记录应用日志，对事件进行分析，并能提供预警信息。</w:t>
      </w:r>
    </w:p>
    <w:p w:rsidR="000867CB" w:rsidRPr="000867CB" w:rsidRDefault="000867CB" w:rsidP="00C5784C">
      <w:pPr>
        <w:spacing w:line="570" w:lineRule="exact"/>
        <w:ind w:firstLineChars="202" w:firstLine="646"/>
        <w:rPr>
          <w:rFonts w:ascii="仿宋" w:eastAsia="仿宋" w:hAnsi="仿宋"/>
          <w:color w:val="000000"/>
          <w:sz w:val="32"/>
          <w:szCs w:val="32"/>
        </w:rPr>
      </w:pPr>
      <w:r>
        <w:rPr>
          <w:rFonts w:ascii="仿宋" w:eastAsia="仿宋" w:hAnsi="仿宋"/>
          <w:color w:val="000000"/>
          <w:sz w:val="32"/>
          <w:szCs w:val="32"/>
        </w:rPr>
        <w:t>5.</w:t>
      </w:r>
      <w:r w:rsidRPr="000867CB">
        <w:rPr>
          <w:rFonts w:ascii="仿宋" w:eastAsia="仿宋" w:hAnsi="仿宋"/>
          <w:color w:val="000000"/>
          <w:sz w:val="32"/>
          <w:szCs w:val="32"/>
        </w:rPr>
        <w:t>数据备份：利用数据库的备份功能将建设的平台和系统数据备份到指定的服务器或存储系统上。</w:t>
      </w:r>
    </w:p>
    <w:p w:rsidR="000867CB" w:rsidRPr="000867CB" w:rsidRDefault="000867CB" w:rsidP="00C5784C">
      <w:pPr>
        <w:pStyle w:val="a3"/>
        <w:spacing w:line="570" w:lineRule="exact"/>
        <w:ind w:firstLine="640"/>
        <w:rPr>
          <w:rFonts w:ascii="楷体" w:eastAsia="楷体" w:hAnsi="楷体" w:cs="宋体"/>
          <w:sz w:val="32"/>
          <w:szCs w:val="32"/>
          <w:lang w:val="zh-CN"/>
        </w:rPr>
      </w:pPr>
      <w:r w:rsidRPr="000867CB">
        <w:rPr>
          <w:rFonts w:ascii="楷体" w:eastAsia="楷体" w:hAnsi="楷体" w:cs="宋体" w:hint="eastAsia"/>
          <w:sz w:val="32"/>
          <w:szCs w:val="32"/>
          <w:lang w:val="zh-CN"/>
        </w:rPr>
        <w:t>（五）建设内容</w:t>
      </w:r>
    </w:p>
    <w:p w:rsidR="000867CB" w:rsidRPr="000867CB" w:rsidRDefault="000867CB" w:rsidP="00C5784C">
      <w:pPr>
        <w:spacing w:line="570" w:lineRule="exact"/>
        <w:ind w:firstLineChars="200" w:firstLine="640"/>
        <w:rPr>
          <w:rFonts w:ascii="仿宋" w:eastAsia="仿宋" w:hAnsi="仿宋"/>
          <w:color w:val="000000"/>
          <w:sz w:val="32"/>
          <w:szCs w:val="32"/>
        </w:rPr>
      </w:pPr>
      <w:bookmarkStart w:id="3" w:name="_Toc444463923"/>
      <w:r w:rsidRPr="000867CB">
        <w:rPr>
          <w:rFonts w:ascii="仿宋" w:eastAsia="仿宋" w:hAnsi="仿宋" w:hint="eastAsia"/>
          <w:color w:val="000000"/>
          <w:sz w:val="32"/>
          <w:szCs w:val="32"/>
        </w:rPr>
        <w:t>1.教职工</w:t>
      </w:r>
      <w:r w:rsidRPr="000867CB">
        <w:rPr>
          <w:rFonts w:ascii="仿宋" w:eastAsia="仿宋" w:hAnsi="仿宋"/>
          <w:color w:val="000000"/>
          <w:sz w:val="32"/>
          <w:szCs w:val="32"/>
        </w:rPr>
        <w:t>管理</w:t>
      </w:r>
      <w:bookmarkEnd w:id="3"/>
    </w:p>
    <w:p w:rsidR="000867CB" w:rsidRPr="000867CB" w:rsidRDefault="000867CB" w:rsidP="00C5784C">
      <w:pPr>
        <w:spacing w:line="570" w:lineRule="exact"/>
        <w:ind w:firstLineChars="200" w:firstLine="640"/>
        <w:rPr>
          <w:rFonts w:ascii="仿宋" w:eastAsia="仿宋" w:hAnsi="仿宋"/>
          <w:color w:val="000000"/>
          <w:sz w:val="32"/>
          <w:szCs w:val="32"/>
        </w:rPr>
      </w:pPr>
      <w:r w:rsidRPr="000867CB">
        <w:rPr>
          <w:rFonts w:ascii="仿宋" w:eastAsia="仿宋" w:hAnsi="仿宋"/>
          <w:color w:val="000000"/>
          <w:sz w:val="32"/>
          <w:szCs w:val="32"/>
        </w:rPr>
        <w:t>基于教职工和各类人员管理的人事信息库，为人事处的常规业务办理提供对应的信息化应用与管理工具，具体功能要求如下：</w:t>
      </w:r>
    </w:p>
    <w:p w:rsidR="000867CB" w:rsidRPr="000867CB" w:rsidRDefault="000867CB" w:rsidP="00C5784C">
      <w:pPr>
        <w:spacing w:line="570" w:lineRule="exact"/>
        <w:ind w:firstLineChars="200" w:firstLine="640"/>
        <w:rPr>
          <w:rFonts w:ascii="仿宋" w:eastAsia="仿宋" w:hAnsi="仿宋"/>
          <w:color w:val="000000"/>
          <w:sz w:val="32"/>
          <w:szCs w:val="32"/>
        </w:rPr>
      </w:pPr>
      <w:r w:rsidRPr="000867CB">
        <w:rPr>
          <w:rFonts w:ascii="仿宋" w:eastAsia="仿宋" w:hAnsi="仿宋"/>
          <w:color w:val="000000"/>
          <w:sz w:val="32"/>
          <w:szCs w:val="32"/>
        </w:rPr>
        <w:t>行政机构管理</w:t>
      </w:r>
      <w:r w:rsidRPr="000867CB">
        <w:rPr>
          <w:rFonts w:ascii="仿宋" w:eastAsia="仿宋" w:hAnsi="仿宋" w:hint="eastAsia"/>
          <w:color w:val="000000"/>
          <w:sz w:val="32"/>
          <w:szCs w:val="32"/>
        </w:rPr>
        <w:t>：</w:t>
      </w:r>
      <w:r w:rsidRPr="000867CB">
        <w:rPr>
          <w:rFonts w:ascii="仿宋" w:eastAsia="仿宋" w:hAnsi="仿宋"/>
          <w:color w:val="000000"/>
          <w:sz w:val="32"/>
          <w:szCs w:val="32"/>
        </w:rPr>
        <w:t>相关人员可以便捷的对组织基本信息、隶属关系信息进行管理，包括行政机构维护和行政机构查询。</w:t>
      </w:r>
    </w:p>
    <w:p w:rsidR="000867CB" w:rsidRPr="000867CB" w:rsidRDefault="000867CB" w:rsidP="00C5784C">
      <w:pPr>
        <w:spacing w:line="570" w:lineRule="exact"/>
        <w:rPr>
          <w:rFonts w:ascii="仿宋" w:eastAsia="仿宋" w:hAnsi="仿宋"/>
          <w:color w:val="000000"/>
          <w:sz w:val="32"/>
          <w:szCs w:val="32"/>
        </w:rPr>
      </w:pPr>
      <w:r w:rsidRPr="000867CB">
        <w:rPr>
          <w:rFonts w:ascii="仿宋" w:eastAsia="仿宋" w:hAnsi="仿宋"/>
          <w:color w:val="000000"/>
          <w:sz w:val="32"/>
          <w:szCs w:val="32"/>
        </w:rPr>
        <w:t>岗位设置</w:t>
      </w:r>
      <w:r w:rsidRPr="000867CB">
        <w:rPr>
          <w:rFonts w:ascii="仿宋" w:eastAsia="仿宋" w:hAnsi="仿宋" w:hint="eastAsia"/>
          <w:color w:val="000000"/>
          <w:sz w:val="32"/>
          <w:szCs w:val="32"/>
        </w:rPr>
        <w:t>：</w:t>
      </w:r>
      <w:r w:rsidRPr="000867CB">
        <w:rPr>
          <w:rFonts w:ascii="仿宋" w:eastAsia="仿宋" w:hAnsi="仿宋"/>
          <w:color w:val="000000"/>
          <w:sz w:val="32"/>
          <w:szCs w:val="32"/>
        </w:rPr>
        <w:t>相关人员可以设置及调整学校管理岗位、专业技术岗位、工勤技能岗位的岗位设定，并根据实际人员岗位情况统计岗位聘用汇总表。以实现不同岗位序列的建设和管理。包括岗位设置管理、岗聘信息管理和岗位分析统计。</w:t>
      </w:r>
    </w:p>
    <w:p w:rsidR="000867CB" w:rsidRPr="000867CB" w:rsidRDefault="000867CB" w:rsidP="00C5784C">
      <w:pPr>
        <w:spacing w:line="570" w:lineRule="exact"/>
        <w:ind w:firstLineChars="200" w:firstLine="640"/>
        <w:rPr>
          <w:rFonts w:ascii="仿宋" w:eastAsia="仿宋" w:hAnsi="仿宋"/>
          <w:color w:val="000000"/>
          <w:sz w:val="32"/>
          <w:szCs w:val="32"/>
        </w:rPr>
      </w:pPr>
      <w:r w:rsidRPr="000867CB">
        <w:rPr>
          <w:rFonts w:ascii="仿宋" w:eastAsia="仿宋" w:hAnsi="仿宋" w:hint="eastAsia"/>
          <w:color w:val="000000"/>
          <w:sz w:val="32"/>
          <w:szCs w:val="32"/>
        </w:rPr>
        <w:t>岗位体系设置：统筹设置全校管理岗位、专业技术岗位、工勤岗位的分级，并规划适应本校的职务级别、专业技术职务、学科、工人技术等级等维度。包括岗位类别管理、岗位级别管理、职务级别管理、专业技术职务设置。</w:t>
      </w:r>
    </w:p>
    <w:p w:rsidR="000867CB" w:rsidRPr="000867CB" w:rsidRDefault="000867CB" w:rsidP="00C5784C">
      <w:pPr>
        <w:spacing w:line="570" w:lineRule="exact"/>
        <w:ind w:firstLineChars="200" w:firstLine="640"/>
        <w:rPr>
          <w:rFonts w:ascii="仿宋" w:eastAsia="仿宋" w:hAnsi="仿宋"/>
          <w:color w:val="000000"/>
          <w:sz w:val="32"/>
          <w:szCs w:val="32"/>
        </w:rPr>
      </w:pPr>
      <w:r w:rsidRPr="000867CB">
        <w:rPr>
          <w:rFonts w:ascii="仿宋" w:eastAsia="仿宋" w:hAnsi="仿宋"/>
          <w:color w:val="000000"/>
          <w:sz w:val="32"/>
          <w:szCs w:val="32"/>
        </w:rPr>
        <w:t>教职工信息管理</w:t>
      </w:r>
      <w:r w:rsidRPr="000867CB">
        <w:rPr>
          <w:rFonts w:ascii="仿宋" w:eastAsia="仿宋" w:hAnsi="仿宋" w:hint="eastAsia"/>
          <w:color w:val="000000"/>
          <w:sz w:val="32"/>
          <w:szCs w:val="32"/>
        </w:rPr>
        <w:t>：</w:t>
      </w:r>
      <w:r w:rsidRPr="000867CB">
        <w:rPr>
          <w:rFonts w:ascii="仿宋" w:eastAsia="仿宋" w:hAnsi="仿宋"/>
          <w:color w:val="000000"/>
          <w:sz w:val="32"/>
          <w:szCs w:val="32"/>
        </w:rPr>
        <w:t>人事处可统一管理与维护教职工信息，包括基本信息与拓展信息，也可以将不同的信息内容通过权限分配</w:t>
      </w:r>
      <w:r w:rsidRPr="000867CB">
        <w:rPr>
          <w:rFonts w:ascii="仿宋" w:eastAsia="仿宋" w:hAnsi="仿宋"/>
          <w:color w:val="000000"/>
          <w:sz w:val="32"/>
          <w:szCs w:val="32"/>
        </w:rPr>
        <w:lastRenderedPageBreak/>
        <w:t>给不同的人员分别进行管理和维护。</w:t>
      </w:r>
    </w:p>
    <w:p w:rsidR="000867CB" w:rsidRPr="000867CB" w:rsidRDefault="000867CB" w:rsidP="00C5784C">
      <w:pPr>
        <w:spacing w:line="570" w:lineRule="exact"/>
        <w:rPr>
          <w:rFonts w:ascii="仿宋" w:eastAsia="仿宋" w:hAnsi="仿宋"/>
          <w:color w:val="000000"/>
          <w:sz w:val="32"/>
          <w:szCs w:val="32"/>
        </w:rPr>
      </w:pPr>
      <w:r w:rsidRPr="000867CB">
        <w:rPr>
          <w:rFonts w:ascii="仿宋" w:eastAsia="仿宋" w:hAnsi="仿宋"/>
          <w:color w:val="000000"/>
          <w:sz w:val="32"/>
          <w:szCs w:val="32"/>
        </w:rPr>
        <w:t>可对教职工信息进行归档，可设置归档快照的时间和规则，并能查询快照提供在线查询的功能。</w:t>
      </w:r>
    </w:p>
    <w:p w:rsidR="000867CB" w:rsidRPr="000867CB" w:rsidRDefault="000867CB" w:rsidP="00C5784C">
      <w:pPr>
        <w:spacing w:line="570" w:lineRule="exact"/>
        <w:ind w:firstLineChars="200" w:firstLine="640"/>
        <w:rPr>
          <w:rFonts w:ascii="仿宋" w:eastAsia="仿宋" w:hAnsi="仿宋"/>
          <w:color w:val="000000"/>
          <w:sz w:val="32"/>
          <w:szCs w:val="32"/>
        </w:rPr>
      </w:pPr>
      <w:r w:rsidRPr="000867CB">
        <w:rPr>
          <w:rFonts w:ascii="仿宋" w:eastAsia="仿宋" w:hAnsi="仿宋"/>
          <w:color w:val="000000"/>
          <w:sz w:val="32"/>
          <w:szCs w:val="32"/>
        </w:rPr>
        <w:t>教职工信息变更管理</w:t>
      </w:r>
      <w:r w:rsidRPr="000867CB">
        <w:rPr>
          <w:rFonts w:ascii="仿宋" w:eastAsia="仿宋" w:hAnsi="仿宋" w:hint="eastAsia"/>
          <w:color w:val="000000"/>
          <w:sz w:val="32"/>
          <w:szCs w:val="32"/>
        </w:rPr>
        <w:t>：</w:t>
      </w:r>
      <w:r w:rsidRPr="000867CB">
        <w:rPr>
          <w:rFonts w:ascii="仿宋" w:eastAsia="仿宋" w:hAnsi="仿宋"/>
          <w:color w:val="000000"/>
          <w:sz w:val="32"/>
          <w:szCs w:val="32"/>
        </w:rPr>
        <w:t>为个人开放信息变更功能，普通教职工发现信息错误可直接在线修改，相关数据修改支持各级管理部门审核后生效的功能。</w:t>
      </w:r>
    </w:p>
    <w:p w:rsidR="000867CB" w:rsidRPr="000867CB" w:rsidRDefault="000867CB" w:rsidP="00C5784C">
      <w:pPr>
        <w:spacing w:line="570" w:lineRule="exact"/>
        <w:ind w:firstLineChars="200" w:firstLine="640"/>
        <w:rPr>
          <w:rFonts w:ascii="仿宋" w:eastAsia="仿宋" w:hAnsi="仿宋"/>
          <w:color w:val="000000"/>
          <w:sz w:val="32"/>
          <w:szCs w:val="32"/>
        </w:rPr>
      </w:pPr>
      <w:r w:rsidRPr="000867CB">
        <w:rPr>
          <w:rFonts w:ascii="仿宋" w:eastAsia="仿宋" w:hAnsi="仿宋"/>
          <w:color w:val="000000"/>
          <w:sz w:val="32"/>
          <w:szCs w:val="32"/>
        </w:rPr>
        <w:t>在职教职工查询与统计</w:t>
      </w:r>
      <w:r w:rsidRPr="000867CB">
        <w:rPr>
          <w:rFonts w:ascii="仿宋" w:eastAsia="仿宋" w:hAnsi="仿宋" w:hint="eastAsia"/>
          <w:color w:val="000000"/>
          <w:sz w:val="32"/>
          <w:szCs w:val="32"/>
        </w:rPr>
        <w:t>：</w:t>
      </w:r>
      <w:r w:rsidRPr="000867CB">
        <w:rPr>
          <w:rFonts w:ascii="仿宋" w:eastAsia="仿宋" w:hAnsi="仿宋"/>
          <w:color w:val="000000"/>
          <w:sz w:val="32"/>
          <w:szCs w:val="32"/>
        </w:rPr>
        <w:t>各类管理人员可对系统内的教职工信息进行快速查询，并能按照年龄、性别、学位、岗位、职称、工人技术等级、学缘和高层次人才这几个维度进行统计和查询。</w:t>
      </w:r>
    </w:p>
    <w:p w:rsidR="000867CB" w:rsidRPr="000867CB" w:rsidRDefault="000867CB" w:rsidP="00C5784C">
      <w:pPr>
        <w:spacing w:line="570" w:lineRule="exact"/>
        <w:rPr>
          <w:rFonts w:ascii="仿宋" w:eastAsia="仿宋" w:hAnsi="仿宋"/>
          <w:color w:val="000000"/>
          <w:sz w:val="32"/>
          <w:szCs w:val="32"/>
        </w:rPr>
      </w:pPr>
      <w:r w:rsidRPr="000867CB">
        <w:rPr>
          <w:rFonts w:ascii="仿宋" w:eastAsia="仿宋" w:hAnsi="仿宋"/>
          <w:color w:val="000000"/>
          <w:sz w:val="32"/>
          <w:szCs w:val="32"/>
        </w:rPr>
        <w:t>每个维度的查询统计功能可按一定条件进一步进行数据筛选统计，保证统计具备一定的灵活性。</w:t>
      </w:r>
    </w:p>
    <w:p w:rsidR="000867CB" w:rsidRPr="000867CB" w:rsidRDefault="000867CB" w:rsidP="00C5784C">
      <w:pPr>
        <w:spacing w:line="570" w:lineRule="exact"/>
        <w:ind w:firstLineChars="200" w:firstLine="640"/>
        <w:rPr>
          <w:rFonts w:ascii="仿宋" w:eastAsia="仿宋" w:hAnsi="仿宋"/>
          <w:color w:val="000000"/>
          <w:sz w:val="32"/>
          <w:szCs w:val="32"/>
        </w:rPr>
      </w:pPr>
      <w:r w:rsidRPr="000867CB">
        <w:rPr>
          <w:rFonts w:ascii="仿宋" w:eastAsia="仿宋" w:hAnsi="仿宋" w:hint="eastAsia"/>
          <w:color w:val="000000"/>
          <w:sz w:val="32"/>
          <w:szCs w:val="32"/>
        </w:rPr>
        <w:t>自定义统计：支持灵活的配置统计方案，并将统计方案授权给校内其他用户使用；可基于教职工基本信息、工作简历、学习简历、职称信息等基础信息进行统计，并展现为明细数据统计、分类饼状图柱状图统计、多维度交叉统计。</w:t>
      </w:r>
    </w:p>
    <w:p w:rsidR="000867CB" w:rsidRPr="000867CB" w:rsidRDefault="000867CB" w:rsidP="00C5784C">
      <w:pPr>
        <w:spacing w:line="570" w:lineRule="exact"/>
        <w:ind w:firstLineChars="200" w:firstLine="640"/>
        <w:rPr>
          <w:rFonts w:ascii="仿宋" w:eastAsia="仿宋" w:hAnsi="仿宋"/>
          <w:color w:val="000000"/>
          <w:sz w:val="32"/>
          <w:szCs w:val="32"/>
        </w:rPr>
      </w:pPr>
      <w:r w:rsidRPr="000867CB">
        <w:rPr>
          <w:rFonts w:ascii="仿宋" w:eastAsia="仿宋" w:hAnsi="仿宋" w:hint="eastAsia"/>
          <w:color w:val="000000"/>
          <w:sz w:val="32"/>
          <w:szCs w:val="32"/>
        </w:rPr>
        <w:t>教职工信息上报：可以根据学校自身数据导出需求，配置导出</w:t>
      </w:r>
      <w:r w:rsidRPr="000867CB">
        <w:rPr>
          <w:rFonts w:ascii="仿宋" w:eastAsia="仿宋" w:hAnsi="仿宋"/>
          <w:color w:val="000000"/>
          <w:sz w:val="32"/>
          <w:szCs w:val="32"/>
        </w:rPr>
        <w:t>excel</w:t>
      </w:r>
      <w:r w:rsidRPr="000867CB">
        <w:rPr>
          <w:rFonts w:ascii="仿宋" w:eastAsia="仿宋" w:hAnsi="仿宋" w:hint="eastAsia"/>
          <w:color w:val="000000"/>
          <w:sz w:val="32"/>
          <w:szCs w:val="32"/>
        </w:rPr>
        <w:t>模板，需标配目前全国教师信息上报系统配套的</w:t>
      </w:r>
      <w:r w:rsidRPr="000867CB">
        <w:rPr>
          <w:rFonts w:ascii="仿宋" w:eastAsia="仿宋" w:hAnsi="仿宋"/>
          <w:color w:val="000000"/>
          <w:sz w:val="32"/>
          <w:szCs w:val="32"/>
        </w:rPr>
        <w:t>excel</w:t>
      </w:r>
      <w:r w:rsidRPr="000867CB">
        <w:rPr>
          <w:rFonts w:ascii="仿宋" w:eastAsia="仿宋" w:hAnsi="仿宋" w:hint="eastAsia"/>
          <w:color w:val="000000"/>
          <w:sz w:val="32"/>
          <w:szCs w:val="32"/>
        </w:rPr>
        <w:t>表格，并按照《全国教师管理信息系统</w:t>
      </w:r>
      <w:r w:rsidRPr="000867CB">
        <w:rPr>
          <w:rFonts w:ascii="仿宋" w:eastAsia="仿宋" w:hAnsi="仿宋"/>
          <w:color w:val="000000"/>
          <w:sz w:val="32"/>
          <w:szCs w:val="32"/>
        </w:rPr>
        <w:t>-</w:t>
      </w:r>
      <w:r w:rsidRPr="000867CB">
        <w:rPr>
          <w:rFonts w:ascii="仿宋" w:eastAsia="仿宋" w:hAnsi="仿宋" w:hint="eastAsia"/>
          <w:color w:val="000000"/>
          <w:sz w:val="32"/>
          <w:szCs w:val="32"/>
        </w:rPr>
        <w:t>教师核心信息指标》的标准进行数据导出。</w:t>
      </w:r>
    </w:p>
    <w:p w:rsidR="000867CB" w:rsidRPr="000867CB" w:rsidRDefault="000867CB" w:rsidP="00C5784C">
      <w:pPr>
        <w:spacing w:line="570" w:lineRule="exact"/>
        <w:ind w:firstLineChars="200" w:firstLine="640"/>
        <w:rPr>
          <w:rFonts w:ascii="仿宋" w:eastAsia="仿宋" w:hAnsi="仿宋"/>
          <w:color w:val="000000"/>
          <w:sz w:val="32"/>
          <w:szCs w:val="32"/>
        </w:rPr>
      </w:pPr>
      <w:r w:rsidRPr="000867CB">
        <w:rPr>
          <w:rFonts w:ascii="仿宋" w:eastAsia="仿宋" w:hAnsi="仿宋" w:hint="eastAsia"/>
          <w:color w:val="000000"/>
          <w:sz w:val="32"/>
          <w:szCs w:val="32"/>
        </w:rPr>
        <w:t>2.个人数据中心</w:t>
      </w:r>
    </w:p>
    <w:p w:rsidR="000867CB" w:rsidRPr="000867CB" w:rsidRDefault="000867CB" w:rsidP="00C5784C">
      <w:pPr>
        <w:spacing w:line="570" w:lineRule="exact"/>
        <w:ind w:firstLineChars="200" w:firstLine="640"/>
        <w:rPr>
          <w:rFonts w:ascii="仿宋" w:eastAsia="仿宋" w:hAnsi="仿宋"/>
          <w:color w:val="000000"/>
          <w:sz w:val="32"/>
          <w:szCs w:val="32"/>
        </w:rPr>
      </w:pPr>
      <w:r w:rsidRPr="000867CB">
        <w:rPr>
          <w:rFonts w:ascii="仿宋" w:eastAsia="仿宋" w:hAnsi="仿宋"/>
          <w:color w:val="000000"/>
          <w:sz w:val="32"/>
          <w:szCs w:val="32"/>
        </w:rPr>
        <w:t>通过系统集成，为校内所有人员提供个人数据查询服务，可开放给个人的数据包括人事相关信息、科研相关信息、教学相关</w:t>
      </w:r>
      <w:r w:rsidRPr="000867CB">
        <w:rPr>
          <w:rFonts w:ascii="仿宋" w:eastAsia="仿宋" w:hAnsi="仿宋"/>
          <w:color w:val="000000"/>
          <w:sz w:val="32"/>
          <w:szCs w:val="32"/>
        </w:rPr>
        <w:lastRenderedPageBreak/>
        <w:t>信息、财务相关信息和资产相关信息。以上内容的具体展示程度视学校第三方系统的集成程度而定。</w:t>
      </w:r>
    </w:p>
    <w:p w:rsidR="000867CB" w:rsidRPr="000867CB" w:rsidRDefault="000867CB" w:rsidP="00C5784C">
      <w:pPr>
        <w:spacing w:line="570" w:lineRule="exact"/>
        <w:ind w:firstLineChars="200" w:firstLine="640"/>
        <w:rPr>
          <w:rFonts w:ascii="仿宋" w:eastAsia="仿宋" w:hAnsi="仿宋"/>
          <w:color w:val="000000"/>
          <w:sz w:val="32"/>
          <w:szCs w:val="32"/>
        </w:rPr>
      </w:pPr>
      <w:r w:rsidRPr="000867CB">
        <w:rPr>
          <w:rFonts w:ascii="仿宋" w:eastAsia="仿宋" w:hAnsi="仿宋"/>
          <w:color w:val="000000"/>
          <w:sz w:val="32"/>
          <w:szCs w:val="32"/>
        </w:rPr>
        <w:t>提供上述各类信息的整体数据展示界面，对于不同信息采用包括直观数据统计、柱状图、环状图等多种展现方式。</w:t>
      </w:r>
    </w:p>
    <w:p w:rsidR="000867CB" w:rsidRPr="000867CB" w:rsidRDefault="000867CB" w:rsidP="00C5784C">
      <w:pPr>
        <w:spacing w:line="570" w:lineRule="exact"/>
        <w:ind w:firstLineChars="200" w:firstLine="640"/>
        <w:rPr>
          <w:rFonts w:ascii="仿宋" w:eastAsia="仿宋" w:hAnsi="仿宋"/>
          <w:color w:val="000000"/>
          <w:sz w:val="32"/>
          <w:szCs w:val="32"/>
        </w:rPr>
      </w:pPr>
      <w:r w:rsidRPr="000867CB">
        <w:rPr>
          <w:rFonts w:ascii="仿宋" w:eastAsia="仿宋" w:hAnsi="仿宋"/>
          <w:color w:val="000000"/>
          <w:sz w:val="32"/>
          <w:szCs w:val="32"/>
        </w:rPr>
        <w:t>提供每类信息具体的数据展现界面，对于不同类型的信息，可采用表格、图形、明细项等多种展现方式。</w:t>
      </w:r>
    </w:p>
    <w:p w:rsidR="000867CB" w:rsidRPr="000867CB" w:rsidRDefault="000867CB" w:rsidP="00C5784C">
      <w:pPr>
        <w:spacing w:line="570" w:lineRule="exact"/>
        <w:ind w:firstLineChars="200" w:firstLine="640"/>
        <w:rPr>
          <w:rFonts w:ascii="仿宋" w:eastAsia="仿宋" w:hAnsi="仿宋"/>
          <w:color w:val="000000"/>
          <w:sz w:val="32"/>
          <w:szCs w:val="32"/>
        </w:rPr>
      </w:pPr>
      <w:r w:rsidRPr="000867CB">
        <w:rPr>
          <w:rFonts w:ascii="仿宋" w:eastAsia="仿宋" w:hAnsi="仿宋" w:hint="eastAsia"/>
          <w:color w:val="000000"/>
          <w:sz w:val="32"/>
          <w:szCs w:val="32"/>
        </w:rPr>
        <w:t>3.薪资管理</w:t>
      </w:r>
    </w:p>
    <w:p w:rsidR="000867CB" w:rsidRPr="000867CB" w:rsidRDefault="000867CB" w:rsidP="00C5784C">
      <w:pPr>
        <w:spacing w:line="570" w:lineRule="exact"/>
        <w:ind w:firstLineChars="200" w:firstLine="640"/>
        <w:rPr>
          <w:rFonts w:ascii="仿宋" w:eastAsia="仿宋" w:hAnsi="仿宋"/>
          <w:color w:val="000000"/>
          <w:sz w:val="32"/>
          <w:szCs w:val="32"/>
        </w:rPr>
      </w:pPr>
      <w:r w:rsidRPr="000867CB">
        <w:rPr>
          <w:rFonts w:ascii="仿宋" w:eastAsia="仿宋" w:hAnsi="仿宋" w:hint="eastAsia"/>
          <w:color w:val="000000"/>
          <w:sz w:val="32"/>
          <w:szCs w:val="32"/>
        </w:rPr>
        <w:t>投标方需提供根据学校不同的人员类别、用人方式或者状态简历</w:t>
      </w:r>
      <w:r w:rsidRPr="000867CB">
        <w:rPr>
          <w:rFonts w:ascii="仿宋" w:eastAsia="仿宋" w:hAnsi="仿宋"/>
          <w:color w:val="000000"/>
          <w:sz w:val="32"/>
          <w:szCs w:val="32"/>
        </w:rPr>
        <w:t>不同人员的薪酬管理体系，包括薪资信息、工资信息、薪酬标准和薪资账套</w:t>
      </w:r>
      <w:r w:rsidRPr="000867CB">
        <w:rPr>
          <w:rFonts w:ascii="仿宋" w:eastAsia="仿宋" w:hAnsi="仿宋" w:hint="eastAsia"/>
          <w:color w:val="000000"/>
          <w:sz w:val="32"/>
          <w:szCs w:val="32"/>
        </w:rPr>
        <w:t>。</w:t>
      </w:r>
    </w:p>
    <w:p w:rsidR="000867CB" w:rsidRPr="000867CB" w:rsidRDefault="000867CB" w:rsidP="00C5784C">
      <w:pPr>
        <w:spacing w:line="570" w:lineRule="exact"/>
        <w:ind w:firstLineChars="200" w:firstLine="640"/>
        <w:rPr>
          <w:rFonts w:ascii="仿宋" w:eastAsia="仿宋" w:hAnsi="仿宋"/>
          <w:color w:val="000000"/>
          <w:sz w:val="32"/>
          <w:szCs w:val="32"/>
        </w:rPr>
      </w:pPr>
      <w:r w:rsidRPr="000867CB">
        <w:rPr>
          <w:rFonts w:ascii="仿宋" w:eastAsia="仿宋" w:hAnsi="仿宋" w:hint="eastAsia"/>
          <w:color w:val="000000"/>
          <w:sz w:val="32"/>
          <w:szCs w:val="32"/>
        </w:rPr>
        <w:t>薪资方案配置</w:t>
      </w:r>
    </w:p>
    <w:p w:rsidR="000867CB" w:rsidRPr="000867CB" w:rsidRDefault="000867CB" w:rsidP="00C5784C">
      <w:pPr>
        <w:spacing w:line="570" w:lineRule="exact"/>
        <w:ind w:firstLineChars="200" w:firstLine="640"/>
        <w:rPr>
          <w:rFonts w:ascii="仿宋" w:eastAsia="仿宋" w:hAnsi="仿宋"/>
          <w:color w:val="000000"/>
          <w:sz w:val="32"/>
          <w:szCs w:val="32"/>
        </w:rPr>
      </w:pPr>
      <w:r w:rsidRPr="000867CB">
        <w:rPr>
          <w:rFonts w:ascii="仿宋" w:eastAsia="仿宋" w:hAnsi="仿宋" w:hint="eastAsia"/>
          <w:color w:val="000000"/>
          <w:sz w:val="32"/>
          <w:szCs w:val="32"/>
        </w:rPr>
        <w:t>薪资项目管理：需能根据我校实际情况自定义教职工工资结构中的薪资项目，包括岗位工资、薪级工资、教护龄津贴、高温补贴等。</w:t>
      </w:r>
    </w:p>
    <w:p w:rsidR="000867CB" w:rsidRPr="000867CB" w:rsidRDefault="000867CB" w:rsidP="00C5784C">
      <w:pPr>
        <w:spacing w:line="570" w:lineRule="exact"/>
        <w:ind w:firstLineChars="200" w:firstLine="640"/>
        <w:rPr>
          <w:rFonts w:ascii="仿宋" w:eastAsia="仿宋" w:hAnsi="仿宋"/>
          <w:color w:val="000000"/>
          <w:sz w:val="32"/>
          <w:szCs w:val="32"/>
        </w:rPr>
      </w:pPr>
      <w:r w:rsidRPr="000867CB">
        <w:rPr>
          <w:rFonts w:ascii="仿宋" w:eastAsia="仿宋" w:hAnsi="仿宋" w:hint="eastAsia"/>
          <w:color w:val="000000"/>
          <w:sz w:val="32"/>
          <w:szCs w:val="32"/>
        </w:rPr>
        <w:t>薪资信息管理：需能根据我校实际情况自定义教职工工资发放所关联的个人信息，包括岗位级别、薪级工资级别、岗位津贴发放标准等。</w:t>
      </w:r>
    </w:p>
    <w:p w:rsidR="000867CB" w:rsidRPr="000867CB" w:rsidRDefault="000867CB" w:rsidP="00C5784C">
      <w:pPr>
        <w:spacing w:line="570" w:lineRule="exact"/>
        <w:ind w:firstLineChars="200" w:firstLine="640"/>
        <w:rPr>
          <w:rFonts w:ascii="仿宋" w:eastAsia="仿宋" w:hAnsi="仿宋"/>
          <w:color w:val="000000"/>
          <w:sz w:val="32"/>
          <w:szCs w:val="32"/>
        </w:rPr>
      </w:pPr>
      <w:r w:rsidRPr="000867CB">
        <w:rPr>
          <w:rFonts w:ascii="仿宋" w:eastAsia="仿宋" w:hAnsi="仿宋" w:hint="eastAsia"/>
          <w:color w:val="000000"/>
          <w:sz w:val="32"/>
          <w:szCs w:val="32"/>
        </w:rPr>
        <w:t>薪资标准管理：需能根据国家政策及我校实际情况自定义及灵活调整工资的发放标准。所有标准的调整需能形成薪资标准变化记录，供日后查阅。</w:t>
      </w:r>
    </w:p>
    <w:p w:rsidR="000867CB" w:rsidRPr="000867CB" w:rsidRDefault="000867CB" w:rsidP="00C5784C">
      <w:pPr>
        <w:spacing w:line="570" w:lineRule="exact"/>
        <w:ind w:firstLineChars="200" w:firstLine="640"/>
        <w:rPr>
          <w:rFonts w:ascii="仿宋" w:eastAsia="仿宋" w:hAnsi="仿宋"/>
          <w:color w:val="000000"/>
          <w:sz w:val="32"/>
          <w:szCs w:val="32"/>
        </w:rPr>
      </w:pPr>
      <w:r w:rsidRPr="000867CB">
        <w:rPr>
          <w:rFonts w:ascii="仿宋" w:eastAsia="仿宋" w:hAnsi="仿宋" w:hint="eastAsia"/>
          <w:color w:val="000000"/>
          <w:sz w:val="32"/>
          <w:szCs w:val="32"/>
        </w:rPr>
        <w:t>薪资账套管理：需能根据我校实际情况由薪资管理员管理和设置在编、退休等不同工资发放标准的教职工工资帐套。需支持</w:t>
      </w:r>
      <w:r w:rsidRPr="000867CB">
        <w:rPr>
          <w:rFonts w:ascii="仿宋" w:eastAsia="仿宋" w:hAnsi="仿宋" w:hint="eastAsia"/>
          <w:color w:val="000000"/>
          <w:sz w:val="32"/>
          <w:szCs w:val="32"/>
        </w:rPr>
        <w:lastRenderedPageBreak/>
        <w:t>在薪资账套中维护发放薪资项目和薪资信息，并能针对不同的账套执行不同的薪资发放标准。</w:t>
      </w:r>
    </w:p>
    <w:p w:rsidR="000867CB" w:rsidRPr="000867CB" w:rsidRDefault="000867CB" w:rsidP="00C5784C">
      <w:pPr>
        <w:spacing w:line="570" w:lineRule="exact"/>
        <w:ind w:firstLineChars="200" w:firstLine="640"/>
        <w:rPr>
          <w:rFonts w:ascii="仿宋" w:eastAsia="仿宋" w:hAnsi="仿宋"/>
          <w:color w:val="000000"/>
          <w:sz w:val="32"/>
          <w:szCs w:val="32"/>
        </w:rPr>
      </w:pPr>
      <w:r w:rsidRPr="000867CB">
        <w:rPr>
          <w:rFonts w:ascii="仿宋" w:eastAsia="仿宋" w:hAnsi="仿宋" w:hint="eastAsia"/>
          <w:color w:val="000000"/>
          <w:sz w:val="32"/>
          <w:szCs w:val="32"/>
        </w:rPr>
        <w:t>薪资发放管理</w:t>
      </w:r>
    </w:p>
    <w:p w:rsidR="000867CB" w:rsidRPr="000867CB" w:rsidRDefault="000867CB" w:rsidP="00C5784C">
      <w:pPr>
        <w:spacing w:line="570" w:lineRule="exact"/>
        <w:ind w:firstLineChars="200" w:firstLine="640"/>
        <w:rPr>
          <w:rFonts w:ascii="仿宋" w:eastAsia="仿宋" w:hAnsi="仿宋"/>
          <w:color w:val="000000"/>
          <w:sz w:val="32"/>
          <w:szCs w:val="32"/>
        </w:rPr>
      </w:pPr>
      <w:r w:rsidRPr="000867CB">
        <w:rPr>
          <w:rFonts w:ascii="仿宋" w:eastAsia="仿宋" w:hAnsi="仿宋" w:hint="eastAsia"/>
          <w:color w:val="000000"/>
          <w:sz w:val="32"/>
          <w:szCs w:val="32"/>
        </w:rPr>
        <w:t>薪资信息库管理：需提供薪资信息信息库管理功能。在薪资信息库管理中，需支持个人与劳资相关信息的维护，包括所属帐套、岗位工资级别、薪级工资级别、执行工资标准等。薪资信息库中的教职工个人信息需和学校教职工信息库中的数据保持一致性。一旦教职工信息库中的信息发生变动，薪资信息库中的教职工个人信息也会关联变动，并且要求系统能自动发出提醒至薪资管理人员。</w:t>
      </w:r>
    </w:p>
    <w:p w:rsidR="000867CB" w:rsidRPr="000867CB" w:rsidRDefault="000867CB" w:rsidP="00C5784C">
      <w:pPr>
        <w:spacing w:line="570" w:lineRule="exact"/>
        <w:ind w:firstLineChars="200" w:firstLine="640"/>
        <w:rPr>
          <w:rFonts w:ascii="仿宋" w:eastAsia="仿宋" w:hAnsi="仿宋"/>
          <w:color w:val="000000"/>
          <w:sz w:val="32"/>
          <w:szCs w:val="32"/>
        </w:rPr>
      </w:pPr>
      <w:r w:rsidRPr="000867CB">
        <w:rPr>
          <w:rFonts w:ascii="仿宋" w:eastAsia="仿宋" w:hAnsi="仿宋" w:hint="eastAsia"/>
          <w:color w:val="000000"/>
          <w:sz w:val="32"/>
          <w:szCs w:val="32"/>
        </w:rPr>
        <w:t>变动日志：需提供教职工薪资信息每次变动的记录功能及变动历史查看功能。</w:t>
      </w:r>
    </w:p>
    <w:p w:rsidR="000867CB" w:rsidRPr="000867CB" w:rsidRDefault="000867CB" w:rsidP="00C5784C">
      <w:pPr>
        <w:spacing w:line="570" w:lineRule="exact"/>
        <w:ind w:firstLineChars="200" w:firstLine="640"/>
        <w:rPr>
          <w:rFonts w:ascii="仿宋" w:eastAsia="仿宋" w:hAnsi="仿宋"/>
          <w:color w:val="000000"/>
          <w:sz w:val="32"/>
          <w:szCs w:val="32"/>
        </w:rPr>
      </w:pPr>
      <w:r w:rsidRPr="000867CB">
        <w:rPr>
          <w:rFonts w:ascii="仿宋" w:eastAsia="仿宋" w:hAnsi="仿宋" w:hint="eastAsia"/>
          <w:color w:val="000000"/>
          <w:sz w:val="32"/>
          <w:szCs w:val="32"/>
        </w:rPr>
        <w:t>薪资发放上报：支持全校工资数据汇总，并支持导出，以提供给相关领导审核。</w:t>
      </w:r>
    </w:p>
    <w:p w:rsidR="000867CB" w:rsidRPr="000867CB" w:rsidRDefault="000867CB" w:rsidP="00C5784C">
      <w:pPr>
        <w:spacing w:line="570" w:lineRule="exact"/>
        <w:ind w:firstLineChars="200" w:firstLine="640"/>
        <w:rPr>
          <w:rFonts w:ascii="仿宋" w:eastAsia="仿宋" w:hAnsi="仿宋"/>
          <w:color w:val="000000"/>
          <w:sz w:val="32"/>
          <w:szCs w:val="32"/>
        </w:rPr>
      </w:pPr>
      <w:r w:rsidRPr="000867CB">
        <w:rPr>
          <w:rFonts w:ascii="仿宋" w:eastAsia="仿宋" w:hAnsi="仿宋" w:hint="eastAsia"/>
          <w:color w:val="000000"/>
          <w:sz w:val="32"/>
          <w:szCs w:val="32"/>
        </w:rPr>
        <w:t>薪资发放审核：需提供每月的薪资发放数据审核功能。</w:t>
      </w:r>
    </w:p>
    <w:p w:rsidR="000867CB" w:rsidRPr="000867CB" w:rsidRDefault="000867CB" w:rsidP="00C5784C">
      <w:pPr>
        <w:spacing w:line="570" w:lineRule="exact"/>
        <w:rPr>
          <w:rFonts w:ascii="仿宋" w:eastAsia="仿宋" w:hAnsi="仿宋"/>
          <w:color w:val="000000"/>
          <w:sz w:val="32"/>
          <w:szCs w:val="32"/>
        </w:rPr>
      </w:pPr>
      <w:r w:rsidRPr="000867CB">
        <w:rPr>
          <w:rFonts w:ascii="仿宋" w:eastAsia="仿宋" w:hAnsi="仿宋" w:hint="eastAsia"/>
          <w:color w:val="000000"/>
          <w:sz w:val="32"/>
          <w:szCs w:val="32"/>
        </w:rPr>
        <w:t>薪资发放管理：需提供薪资发放的执行情况管理功能。</w:t>
      </w:r>
    </w:p>
    <w:p w:rsidR="000867CB" w:rsidRPr="000867CB" w:rsidRDefault="000867CB" w:rsidP="00C5784C">
      <w:pPr>
        <w:spacing w:line="570" w:lineRule="exact"/>
        <w:ind w:firstLineChars="200" w:firstLine="640"/>
        <w:rPr>
          <w:rFonts w:ascii="仿宋" w:eastAsia="仿宋" w:hAnsi="仿宋"/>
          <w:color w:val="000000"/>
          <w:sz w:val="32"/>
          <w:szCs w:val="32"/>
        </w:rPr>
      </w:pPr>
      <w:r w:rsidRPr="000867CB">
        <w:rPr>
          <w:rFonts w:ascii="仿宋" w:eastAsia="仿宋" w:hAnsi="仿宋" w:hint="eastAsia"/>
          <w:color w:val="000000"/>
          <w:sz w:val="32"/>
          <w:szCs w:val="32"/>
        </w:rPr>
        <w:t>薪资查询与统计</w:t>
      </w:r>
    </w:p>
    <w:p w:rsidR="000867CB" w:rsidRPr="000867CB" w:rsidRDefault="000867CB" w:rsidP="00C5784C">
      <w:pPr>
        <w:spacing w:line="570" w:lineRule="exact"/>
        <w:ind w:firstLineChars="200" w:firstLine="640"/>
        <w:rPr>
          <w:rFonts w:ascii="仿宋" w:eastAsia="仿宋" w:hAnsi="仿宋"/>
          <w:color w:val="000000"/>
          <w:sz w:val="32"/>
          <w:szCs w:val="32"/>
        </w:rPr>
      </w:pPr>
      <w:r w:rsidRPr="000867CB">
        <w:rPr>
          <w:rFonts w:ascii="仿宋" w:eastAsia="仿宋" w:hAnsi="仿宋" w:hint="eastAsia"/>
          <w:color w:val="000000"/>
          <w:sz w:val="32"/>
          <w:szCs w:val="32"/>
        </w:rPr>
        <w:t>需提供以下维度的查询与统计功能：</w:t>
      </w:r>
    </w:p>
    <w:p w:rsidR="000867CB" w:rsidRPr="000867CB" w:rsidRDefault="000867CB" w:rsidP="00C5784C">
      <w:pPr>
        <w:spacing w:line="570" w:lineRule="exact"/>
        <w:ind w:firstLineChars="200" w:firstLine="640"/>
        <w:rPr>
          <w:rFonts w:ascii="仿宋" w:eastAsia="仿宋" w:hAnsi="仿宋"/>
          <w:color w:val="000000"/>
          <w:sz w:val="32"/>
          <w:szCs w:val="32"/>
        </w:rPr>
      </w:pPr>
      <w:r w:rsidRPr="000867CB">
        <w:rPr>
          <w:rFonts w:ascii="仿宋" w:eastAsia="仿宋" w:hAnsi="仿宋" w:hint="eastAsia"/>
          <w:color w:val="000000"/>
          <w:sz w:val="32"/>
          <w:szCs w:val="32"/>
        </w:rPr>
        <w:t>人员增减查询：需提供按照异动类型统计时间段内的人员增减表；</w:t>
      </w:r>
    </w:p>
    <w:p w:rsidR="000867CB" w:rsidRPr="000867CB" w:rsidRDefault="000867CB" w:rsidP="00C5784C">
      <w:pPr>
        <w:spacing w:line="570" w:lineRule="exact"/>
        <w:ind w:firstLineChars="200" w:firstLine="640"/>
        <w:rPr>
          <w:rFonts w:ascii="仿宋" w:eastAsia="仿宋" w:hAnsi="仿宋"/>
          <w:color w:val="000000"/>
          <w:sz w:val="32"/>
          <w:szCs w:val="32"/>
        </w:rPr>
      </w:pPr>
      <w:r w:rsidRPr="000867CB">
        <w:rPr>
          <w:rFonts w:ascii="仿宋" w:eastAsia="仿宋" w:hAnsi="仿宋" w:hint="eastAsia"/>
          <w:color w:val="000000"/>
          <w:sz w:val="32"/>
          <w:szCs w:val="32"/>
        </w:rPr>
        <w:t>薪资信息变动查询：需提供按照账套统计时间段内的薪资信息变化情况；</w:t>
      </w:r>
    </w:p>
    <w:p w:rsidR="000867CB" w:rsidRPr="000867CB" w:rsidRDefault="000867CB" w:rsidP="00C5784C">
      <w:pPr>
        <w:spacing w:line="570" w:lineRule="exact"/>
        <w:ind w:firstLineChars="200" w:firstLine="640"/>
        <w:rPr>
          <w:rFonts w:ascii="仿宋" w:eastAsia="仿宋" w:hAnsi="仿宋"/>
          <w:color w:val="000000"/>
          <w:sz w:val="32"/>
          <w:szCs w:val="32"/>
        </w:rPr>
      </w:pPr>
      <w:r w:rsidRPr="000867CB">
        <w:rPr>
          <w:rFonts w:ascii="仿宋" w:eastAsia="仿宋" w:hAnsi="仿宋" w:hint="eastAsia"/>
          <w:color w:val="000000"/>
          <w:sz w:val="32"/>
          <w:szCs w:val="32"/>
        </w:rPr>
        <w:lastRenderedPageBreak/>
        <w:t>薪资项变动查询：需提供按照账套统计时间段内的薪资项变化情况；</w:t>
      </w:r>
    </w:p>
    <w:p w:rsidR="000867CB" w:rsidRPr="000867CB" w:rsidRDefault="000867CB" w:rsidP="00C5784C">
      <w:pPr>
        <w:spacing w:line="570" w:lineRule="exact"/>
        <w:ind w:firstLineChars="200" w:firstLine="640"/>
        <w:rPr>
          <w:rFonts w:ascii="仿宋" w:eastAsia="仿宋" w:hAnsi="仿宋"/>
          <w:color w:val="000000"/>
          <w:sz w:val="32"/>
          <w:szCs w:val="32"/>
        </w:rPr>
      </w:pPr>
      <w:r w:rsidRPr="000867CB">
        <w:rPr>
          <w:rFonts w:ascii="仿宋" w:eastAsia="仿宋" w:hAnsi="仿宋" w:hint="eastAsia"/>
          <w:color w:val="000000"/>
          <w:sz w:val="32"/>
          <w:szCs w:val="32"/>
        </w:rPr>
        <w:t>年度统计：需提供按照账套、年份，查询统计年度内1-12月份的薪资情况；</w:t>
      </w:r>
    </w:p>
    <w:p w:rsidR="000867CB" w:rsidRPr="000867CB" w:rsidRDefault="000867CB" w:rsidP="00C5784C">
      <w:pPr>
        <w:spacing w:line="570" w:lineRule="exact"/>
        <w:ind w:firstLineChars="200" w:firstLine="640"/>
        <w:rPr>
          <w:rFonts w:ascii="仿宋" w:eastAsia="仿宋" w:hAnsi="仿宋"/>
          <w:color w:val="000000"/>
          <w:sz w:val="32"/>
          <w:szCs w:val="32"/>
        </w:rPr>
      </w:pPr>
      <w:r w:rsidRPr="000867CB">
        <w:rPr>
          <w:rFonts w:ascii="仿宋" w:eastAsia="仿宋" w:hAnsi="仿宋" w:hint="eastAsia"/>
          <w:color w:val="000000"/>
          <w:sz w:val="32"/>
          <w:szCs w:val="32"/>
        </w:rPr>
        <w:t>单位统计：需提供按照年度，查询统计各单位年度的总收入、年人均收入和月均收入；</w:t>
      </w:r>
    </w:p>
    <w:p w:rsidR="000867CB" w:rsidRPr="00C20CFF" w:rsidRDefault="000867CB" w:rsidP="00C5784C">
      <w:pPr>
        <w:spacing w:line="570" w:lineRule="exact"/>
        <w:ind w:firstLineChars="200" w:firstLine="640"/>
        <w:rPr>
          <w:rFonts w:ascii="仿宋" w:eastAsia="仿宋" w:hAnsi="仿宋"/>
          <w:color w:val="000000"/>
          <w:sz w:val="32"/>
          <w:szCs w:val="32"/>
        </w:rPr>
      </w:pPr>
      <w:r w:rsidRPr="000867CB">
        <w:rPr>
          <w:rFonts w:ascii="仿宋" w:eastAsia="仿宋" w:hAnsi="仿宋" w:hint="eastAsia"/>
          <w:color w:val="000000"/>
          <w:sz w:val="32"/>
          <w:szCs w:val="32"/>
        </w:rPr>
        <w:t>事业单位工资统计：需提供18套事业单位职工人数和工资情况统计表。</w:t>
      </w:r>
    </w:p>
    <w:p w:rsidR="000867CB" w:rsidRPr="00C20CFF" w:rsidRDefault="000867CB" w:rsidP="00C5784C">
      <w:pPr>
        <w:pStyle w:val="a3"/>
        <w:spacing w:line="570" w:lineRule="exact"/>
        <w:ind w:firstLine="640"/>
        <w:rPr>
          <w:rFonts w:ascii="楷体" w:eastAsia="楷体" w:hAnsi="楷体" w:cs="宋体"/>
          <w:sz w:val="32"/>
          <w:szCs w:val="32"/>
          <w:lang w:val="zh-CN"/>
        </w:rPr>
      </w:pPr>
      <w:r w:rsidRPr="00C20CFF">
        <w:rPr>
          <w:rFonts w:ascii="楷体" w:eastAsia="楷体" w:hAnsi="楷体" w:cs="宋体" w:hint="eastAsia"/>
          <w:sz w:val="32"/>
          <w:szCs w:val="32"/>
          <w:lang w:val="zh-CN"/>
        </w:rPr>
        <w:t>（</w:t>
      </w:r>
      <w:r w:rsidR="00C20CFF" w:rsidRPr="00C20CFF">
        <w:rPr>
          <w:rFonts w:ascii="楷体" w:eastAsia="楷体" w:hAnsi="楷体" w:cs="宋体" w:hint="eastAsia"/>
          <w:sz w:val="32"/>
          <w:szCs w:val="32"/>
          <w:lang w:val="zh-CN"/>
        </w:rPr>
        <w:t>六</w:t>
      </w:r>
      <w:r w:rsidRPr="00C20CFF">
        <w:rPr>
          <w:rFonts w:ascii="楷体" w:eastAsia="楷体" w:hAnsi="楷体" w:cs="宋体" w:hint="eastAsia"/>
          <w:sz w:val="32"/>
          <w:szCs w:val="32"/>
          <w:lang w:val="zh-CN"/>
        </w:rPr>
        <w:t>）其他要求</w:t>
      </w:r>
    </w:p>
    <w:p w:rsidR="000867CB" w:rsidRPr="000867CB" w:rsidRDefault="000867CB" w:rsidP="00C5784C">
      <w:pPr>
        <w:pStyle w:val="a3"/>
        <w:spacing w:line="570" w:lineRule="exact"/>
        <w:ind w:firstLine="640"/>
        <w:rPr>
          <w:rFonts w:ascii="仿宋" w:eastAsia="仿宋" w:hAnsi="仿宋" w:cs="宋体"/>
          <w:sz w:val="32"/>
          <w:szCs w:val="32"/>
          <w:lang w:val="zh-CN"/>
        </w:rPr>
      </w:pPr>
      <w:r w:rsidRPr="000867CB">
        <w:rPr>
          <w:rFonts w:ascii="仿宋" w:eastAsia="仿宋" w:hAnsi="仿宋" w:hint="eastAsia"/>
          <w:snapToGrid w:val="0"/>
          <w:color w:val="000000"/>
          <w:kern w:val="0"/>
          <w:sz w:val="32"/>
          <w:szCs w:val="32"/>
        </w:rPr>
        <w:t>1.安装部署</w:t>
      </w:r>
    </w:p>
    <w:p w:rsidR="000867CB" w:rsidRPr="000867CB" w:rsidRDefault="000867CB" w:rsidP="00C5784C">
      <w:pPr>
        <w:pStyle w:val="a3"/>
        <w:spacing w:line="570" w:lineRule="exact"/>
        <w:ind w:firstLine="640"/>
        <w:rPr>
          <w:rFonts w:ascii="仿宋" w:eastAsia="仿宋" w:hAnsi="仿宋"/>
          <w:snapToGrid w:val="0"/>
          <w:color w:val="000000"/>
          <w:kern w:val="0"/>
          <w:sz w:val="32"/>
          <w:szCs w:val="32"/>
        </w:rPr>
      </w:pPr>
      <w:r w:rsidRPr="000867CB">
        <w:rPr>
          <w:rFonts w:ascii="仿宋" w:eastAsia="仿宋" w:hAnsi="仿宋" w:hint="eastAsia"/>
          <w:snapToGrid w:val="0"/>
          <w:color w:val="000000"/>
          <w:kern w:val="0"/>
          <w:sz w:val="32"/>
          <w:szCs w:val="32"/>
        </w:rPr>
        <w:t>对人事应用服务提供安装部署；初始化人事应用服务的可用模块、系统参数、权限配置、业务流程；提供数据搜集模板，并将我校整理完成的符合模板要求的基础数据导入系统。对历史数据进行分析、整理，并提出迁移方案。</w:t>
      </w:r>
      <w:r w:rsidRPr="000867CB">
        <w:rPr>
          <w:rFonts w:ascii="仿宋" w:eastAsia="仿宋" w:hAnsi="仿宋"/>
          <w:snapToGrid w:val="0"/>
          <w:color w:val="000000"/>
          <w:kern w:val="0"/>
          <w:sz w:val="32"/>
          <w:szCs w:val="32"/>
        </w:rPr>
        <w:tab/>
      </w:r>
    </w:p>
    <w:p w:rsidR="000867CB" w:rsidRPr="000867CB" w:rsidRDefault="000867CB" w:rsidP="00C5784C">
      <w:pPr>
        <w:pStyle w:val="a3"/>
        <w:spacing w:line="570" w:lineRule="exact"/>
        <w:ind w:firstLine="640"/>
        <w:rPr>
          <w:rFonts w:ascii="仿宋" w:eastAsia="仿宋" w:hAnsi="仿宋"/>
          <w:snapToGrid w:val="0"/>
          <w:color w:val="000000"/>
          <w:kern w:val="0"/>
          <w:sz w:val="32"/>
          <w:szCs w:val="32"/>
        </w:rPr>
      </w:pPr>
      <w:r w:rsidRPr="000867CB">
        <w:rPr>
          <w:rFonts w:ascii="仿宋" w:eastAsia="仿宋" w:hAnsi="仿宋" w:hint="eastAsia"/>
          <w:snapToGrid w:val="0"/>
          <w:color w:val="000000"/>
          <w:kern w:val="0"/>
          <w:sz w:val="32"/>
          <w:szCs w:val="32"/>
        </w:rPr>
        <w:t>2.售后服务</w:t>
      </w:r>
    </w:p>
    <w:p w:rsidR="000867CB" w:rsidRPr="000867CB" w:rsidRDefault="000867CB" w:rsidP="00C5784C">
      <w:pPr>
        <w:pStyle w:val="a3"/>
        <w:spacing w:line="570" w:lineRule="exact"/>
        <w:ind w:firstLine="640"/>
        <w:rPr>
          <w:rFonts w:ascii="仿宋" w:eastAsia="仿宋" w:hAnsi="仿宋"/>
          <w:snapToGrid w:val="0"/>
          <w:color w:val="000000"/>
          <w:kern w:val="0"/>
          <w:sz w:val="32"/>
          <w:szCs w:val="32"/>
        </w:rPr>
      </w:pPr>
      <w:r w:rsidRPr="000867CB">
        <w:rPr>
          <w:rFonts w:ascii="仿宋" w:eastAsia="仿宋" w:hAnsi="仿宋" w:hint="eastAsia"/>
          <w:snapToGrid w:val="0"/>
          <w:color w:val="000000"/>
          <w:kern w:val="0"/>
          <w:sz w:val="32"/>
          <w:szCs w:val="32"/>
        </w:rPr>
        <w:t>提供面向系统管理员、终端用户培训的策划、准备和实施，以及试运行过程的保障和使用督导。对系统运行过程中出现的错误进行分析和修复；对于由于系统本身设计的原因或者测试原因在前期运行过程中没有暴露出来的错误进行分析、修复或者提供其它的避免措施。</w:t>
      </w:r>
    </w:p>
    <w:p w:rsidR="000867CB" w:rsidRPr="000867CB" w:rsidRDefault="000867CB" w:rsidP="00C5784C">
      <w:pPr>
        <w:adjustRightInd w:val="0"/>
        <w:snapToGrid w:val="0"/>
        <w:spacing w:line="570" w:lineRule="exact"/>
        <w:ind w:firstLineChars="200" w:firstLine="640"/>
        <w:rPr>
          <w:rFonts w:ascii="仿宋" w:eastAsia="仿宋" w:hAnsi="仿宋"/>
          <w:sz w:val="32"/>
          <w:szCs w:val="32"/>
        </w:rPr>
      </w:pPr>
    </w:p>
    <w:p w:rsidR="000867CB" w:rsidRPr="000867CB" w:rsidRDefault="000867CB" w:rsidP="00DE00B4">
      <w:pPr>
        <w:spacing w:line="570" w:lineRule="exact"/>
        <w:rPr>
          <w:rFonts w:ascii="仿宋" w:eastAsia="仿宋" w:hAnsi="仿宋"/>
          <w:sz w:val="32"/>
          <w:szCs w:val="32"/>
        </w:rPr>
      </w:pPr>
    </w:p>
    <w:sectPr w:rsidR="000867CB" w:rsidRPr="000867CB" w:rsidSect="002265C4">
      <w:pgSz w:w="11906" w:h="16838"/>
      <w:pgMar w:top="2098" w:right="130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C56" w:rsidRDefault="00CD6C56" w:rsidP="00D12274">
      <w:r>
        <w:separator/>
      </w:r>
    </w:p>
  </w:endnote>
  <w:endnote w:type="continuationSeparator" w:id="0">
    <w:p w:rsidR="00CD6C56" w:rsidRDefault="00CD6C56" w:rsidP="00D12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C56" w:rsidRDefault="00CD6C56" w:rsidP="00D12274">
      <w:r>
        <w:separator/>
      </w:r>
    </w:p>
  </w:footnote>
  <w:footnote w:type="continuationSeparator" w:id="0">
    <w:p w:rsidR="00CD6C56" w:rsidRDefault="00CD6C56" w:rsidP="00D122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E1DE4"/>
    <w:multiLevelType w:val="hybridMultilevel"/>
    <w:tmpl w:val="4CEA3C64"/>
    <w:lvl w:ilvl="0" w:tplc="0A6E7C7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AF16861"/>
    <w:multiLevelType w:val="hybridMultilevel"/>
    <w:tmpl w:val="872AFB6A"/>
    <w:lvl w:ilvl="0" w:tplc="D0CCE16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3EB6159A"/>
    <w:multiLevelType w:val="hybridMultilevel"/>
    <w:tmpl w:val="209EB95C"/>
    <w:lvl w:ilvl="0" w:tplc="B7BC38B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510A22AC"/>
    <w:multiLevelType w:val="hybridMultilevel"/>
    <w:tmpl w:val="5AE68B5A"/>
    <w:lvl w:ilvl="0" w:tplc="951CFC5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E7C2779"/>
    <w:multiLevelType w:val="hybridMultilevel"/>
    <w:tmpl w:val="5AE68D9C"/>
    <w:lvl w:ilvl="0" w:tplc="BBDC7AF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976"/>
    <w:rsid w:val="000867CB"/>
    <w:rsid w:val="002265C4"/>
    <w:rsid w:val="003F35B7"/>
    <w:rsid w:val="00401534"/>
    <w:rsid w:val="00565B20"/>
    <w:rsid w:val="005A23FA"/>
    <w:rsid w:val="006A47ED"/>
    <w:rsid w:val="00797FC5"/>
    <w:rsid w:val="007E6E09"/>
    <w:rsid w:val="008E4DE4"/>
    <w:rsid w:val="00A96F7C"/>
    <w:rsid w:val="00BC6A7B"/>
    <w:rsid w:val="00BE3976"/>
    <w:rsid w:val="00C20CFF"/>
    <w:rsid w:val="00C416C6"/>
    <w:rsid w:val="00C5784C"/>
    <w:rsid w:val="00CD6C56"/>
    <w:rsid w:val="00CE646E"/>
    <w:rsid w:val="00D12274"/>
    <w:rsid w:val="00D8423A"/>
    <w:rsid w:val="00DE00B4"/>
    <w:rsid w:val="00EA2E94"/>
    <w:rsid w:val="00EF47B0"/>
    <w:rsid w:val="00F024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057E89-1B8B-43E5-99E1-62587FEB3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D8423A"/>
    <w:pPr>
      <w:ind w:firstLineChars="200" w:firstLine="420"/>
    </w:pPr>
  </w:style>
  <w:style w:type="character" w:customStyle="1" w:styleId="Char">
    <w:name w:val="列出段落 Char"/>
    <w:link w:val="a3"/>
    <w:uiPriority w:val="34"/>
    <w:rsid w:val="000867CB"/>
  </w:style>
  <w:style w:type="paragraph" w:customStyle="1" w:styleId="a4">
    <w:name w:val="标准文本"/>
    <w:basedOn w:val="a"/>
    <w:link w:val="Char0"/>
    <w:qFormat/>
    <w:rsid w:val="000867CB"/>
    <w:pPr>
      <w:spacing w:line="360" w:lineRule="auto"/>
      <w:ind w:firstLineChars="200" w:firstLine="480"/>
    </w:pPr>
    <w:rPr>
      <w:rFonts w:ascii="Times New Roman" w:eastAsia="宋体" w:hAnsi="Times New Roman" w:cs="宋体"/>
      <w:sz w:val="24"/>
      <w:szCs w:val="20"/>
    </w:rPr>
  </w:style>
  <w:style w:type="character" w:customStyle="1" w:styleId="Char0">
    <w:name w:val="标准文本 Char"/>
    <w:link w:val="a4"/>
    <w:rsid w:val="000867CB"/>
    <w:rPr>
      <w:rFonts w:ascii="Times New Roman" w:eastAsia="宋体" w:hAnsi="Times New Roman" w:cs="宋体"/>
      <w:sz w:val="24"/>
      <w:szCs w:val="20"/>
    </w:rPr>
  </w:style>
  <w:style w:type="paragraph" w:styleId="a5">
    <w:name w:val="header"/>
    <w:basedOn w:val="a"/>
    <w:link w:val="Char1"/>
    <w:uiPriority w:val="99"/>
    <w:unhideWhenUsed/>
    <w:rsid w:val="00D1227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D12274"/>
    <w:rPr>
      <w:sz w:val="18"/>
      <w:szCs w:val="18"/>
    </w:rPr>
  </w:style>
  <w:style w:type="paragraph" w:styleId="a6">
    <w:name w:val="footer"/>
    <w:basedOn w:val="a"/>
    <w:link w:val="Char2"/>
    <w:uiPriority w:val="99"/>
    <w:unhideWhenUsed/>
    <w:rsid w:val="00D12274"/>
    <w:pPr>
      <w:tabs>
        <w:tab w:val="center" w:pos="4153"/>
        <w:tab w:val="right" w:pos="8306"/>
      </w:tabs>
      <w:snapToGrid w:val="0"/>
      <w:jc w:val="left"/>
    </w:pPr>
    <w:rPr>
      <w:sz w:val="18"/>
      <w:szCs w:val="18"/>
    </w:rPr>
  </w:style>
  <w:style w:type="character" w:customStyle="1" w:styleId="Char2">
    <w:name w:val="页脚 Char"/>
    <w:basedOn w:val="a0"/>
    <w:link w:val="a6"/>
    <w:uiPriority w:val="99"/>
    <w:rsid w:val="00D1227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30</Pages>
  <Words>2092</Words>
  <Characters>11928</Characters>
  <Application>Microsoft Office Word</Application>
  <DocSecurity>0</DocSecurity>
  <Lines>99</Lines>
  <Paragraphs>27</Paragraphs>
  <ScaleCrop>false</ScaleCrop>
  <Company/>
  <LinksUpToDate>false</LinksUpToDate>
  <CharactersWithSpaces>13993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dc:creator>
  <cp:keywords/>
  <dc:description/>
  <cp:lastModifiedBy>HJ</cp:lastModifiedBy>
  <cp:revision>14</cp:revision>
  <dcterms:created xsi:type="dcterms:W3CDTF">2018-05-03T07:22:00Z</dcterms:created>
  <dcterms:modified xsi:type="dcterms:W3CDTF">2018-05-04T01:23:00Z</dcterms:modified>
</cp:coreProperties>
</file>