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1C" w:rsidRDefault="003F7F1C" w:rsidP="003F7F1C">
      <w:pPr>
        <w:snapToGrid w:val="0"/>
        <w:spacing w:line="560" w:lineRule="exact"/>
        <w:outlineLvl w:val="2"/>
        <w:rPr>
          <w:rFonts w:ascii="黑体" w:eastAsia="黑体" w:hAnsi="黑体" w:cs="楷体" w:hint="eastAsia"/>
          <w:b w:val="0"/>
          <w:color w:val="000000"/>
        </w:rPr>
      </w:pPr>
    </w:p>
    <w:p w:rsidR="003F7F1C" w:rsidRDefault="003F7F1C" w:rsidP="003F7F1C">
      <w:pPr>
        <w:widowControl/>
        <w:snapToGrid w:val="0"/>
        <w:spacing w:line="560" w:lineRule="exact"/>
        <w:jc w:val="center"/>
        <w:rPr>
          <w:rFonts w:ascii="方正小标宋简体" w:eastAsia="方正小标宋简体" w:hAnsi="楷体" w:cs="楷体" w:hint="eastAsia"/>
          <w:b w:val="0"/>
          <w:sz w:val="44"/>
          <w:szCs w:val="44"/>
        </w:rPr>
      </w:pPr>
      <w:r w:rsidRPr="00F005D0">
        <w:rPr>
          <w:rFonts w:ascii="方正小标宋简体" w:eastAsia="方正小标宋简体" w:hAnsi="仿宋_GB2312" w:cs="仿宋_GB2312" w:hint="eastAsia"/>
          <w:b w:val="0"/>
          <w:bCs/>
          <w:sz w:val="44"/>
          <w:szCs w:val="44"/>
        </w:rPr>
        <w:t>物联网教学及创新能力培养综合实训系统</w:t>
      </w:r>
      <w:r w:rsidRPr="00053F7D">
        <w:rPr>
          <w:rFonts w:ascii="方正小标宋简体" w:eastAsia="方正小标宋简体" w:hAnsi="仿宋_GB2312" w:cs="仿宋_GB2312" w:hint="eastAsia"/>
          <w:b w:val="0"/>
          <w:bCs/>
          <w:sz w:val="44"/>
          <w:szCs w:val="44"/>
        </w:rPr>
        <w:t>项目</w:t>
      </w:r>
      <w:r w:rsidRPr="00BE364B">
        <w:rPr>
          <w:rFonts w:ascii="方正小标宋简体" w:eastAsia="方正小标宋简体" w:hAnsi="楷体" w:cs="楷体" w:hint="eastAsia"/>
          <w:b w:val="0"/>
          <w:sz w:val="44"/>
          <w:szCs w:val="44"/>
        </w:rPr>
        <w:t>建设内容、功能及需求</w:t>
      </w:r>
    </w:p>
    <w:p w:rsidR="003F7F1C" w:rsidRPr="00F005D0" w:rsidRDefault="003F7F1C" w:rsidP="003F7F1C">
      <w:pPr>
        <w:widowControl/>
        <w:snapToGrid w:val="0"/>
        <w:spacing w:line="560" w:lineRule="exact"/>
        <w:jc w:val="center"/>
        <w:rPr>
          <w:rFonts w:ascii="方正小标宋简体" w:eastAsia="方正小标宋简体" w:hAnsi="楷体" w:cs="楷体" w:hint="eastAsia"/>
          <w:b w:val="0"/>
          <w:sz w:val="44"/>
          <w:szCs w:val="44"/>
        </w:rPr>
      </w:pPr>
    </w:p>
    <w:p w:rsidR="003F7F1C" w:rsidRPr="00F005D0" w:rsidRDefault="003F7F1C" w:rsidP="003F7F1C">
      <w:pPr>
        <w:spacing w:line="560" w:lineRule="exact"/>
        <w:ind w:firstLineChars="200" w:firstLine="640"/>
        <w:rPr>
          <w:rFonts w:ascii="仿宋" w:eastAsia="仿宋" w:hAnsi="仿宋"/>
          <w:b w:val="0"/>
        </w:rPr>
      </w:pPr>
      <w:r w:rsidRPr="00F005D0">
        <w:rPr>
          <w:rFonts w:ascii="仿宋" w:eastAsia="仿宋" w:hAnsi="仿宋" w:hint="eastAsia"/>
          <w:b w:val="0"/>
        </w:rPr>
        <w:t>本项目旨在建设一套支撑物联网工程专业学生实验实训教学、学生创新能力培养的系统。系统包括软件、硬件、课程、资源和服务，支撑专业课程实验实训环节的教学，涵盖物联网感知层、网络层、应用层三个层次的知识体系，切合物联网工程专业人才培养要求，适应物联网技术发展趋势，符合物联网行业人才岗位技能要求。</w:t>
      </w:r>
    </w:p>
    <w:p w:rsidR="003F7F1C" w:rsidRPr="0083229D" w:rsidRDefault="003F7F1C" w:rsidP="003F7F1C">
      <w:pPr>
        <w:spacing w:line="560" w:lineRule="exact"/>
        <w:ind w:firstLineChars="200" w:firstLine="640"/>
        <w:rPr>
          <w:rFonts w:ascii="黑体" w:eastAsia="黑体" w:hAnsi="黑体" w:hint="eastAsia"/>
          <w:b w:val="0"/>
        </w:rPr>
      </w:pPr>
      <w:r w:rsidRPr="0083229D">
        <w:rPr>
          <w:rFonts w:ascii="黑体" w:eastAsia="黑体" w:hAnsi="黑体" w:hint="eastAsia"/>
          <w:b w:val="0"/>
        </w:rPr>
        <w:t>一、系统具体内容</w:t>
      </w:r>
    </w:p>
    <w:p w:rsidR="003F7F1C" w:rsidRPr="00F005D0" w:rsidRDefault="003F7F1C" w:rsidP="003F7F1C">
      <w:pPr>
        <w:spacing w:line="560" w:lineRule="exact"/>
        <w:ind w:firstLineChars="200" w:firstLine="640"/>
        <w:rPr>
          <w:rFonts w:ascii="仿宋" w:eastAsia="仿宋" w:hAnsi="仿宋" w:hint="eastAsia"/>
          <w:b w:val="0"/>
        </w:rPr>
      </w:pPr>
      <w:r w:rsidRPr="00F005D0">
        <w:rPr>
          <w:rFonts w:ascii="仿宋" w:eastAsia="仿宋" w:hAnsi="仿宋" w:hint="eastAsia"/>
          <w:b w:val="0"/>
        </w:rPr>
        <w:t>支撑《嵌入式系统及应用》、《无线传感器网络》、《物联网系统设计与应用》等课程实验教学的物联网综合实验平台</w:t>
      </w:r>
      <w:r w:rsidRPr="00F005D0">
        <w:rPr>
          <w:rFonts w:ascii="仿宋" w:eastAsia="仿宋" w:hAnsi="仿宋"/>
          <w:b w:val="0"/>
        </w:rPr>
        <w:t>24</w:t>
      </w:r>
      <w:r w:rsidRPr="00F005D0">
        <w:rPr>
          <w:rFonts w:ascii="仿宋" w:eastAsia="仿宋" w:hAnsi="仿宋" w:hint="eastAsia"/>
          <w:b w:val="0"/>
        </w:rPr>
        <w:t>套；支撑《无线射频识别技术与应用》课程实验教学的RFID综合实验平台</w:t>
      </w:r>
      <w:r w:rsidRPr="00F005D0">
        <w:rPr>
          <w:rFonts w:ascii="仿宋" w:eastAsia="仿宋" w:hAnsi="仿宋"/>
          <w:b w:val="0"/>
        </w:rPr>
        <w:t>24</w:t>
      </w:r>
      <w:r w:rsidRPr="00F005D0">
        <w:rPr>
          <w:rFonts w:ascii="仿宋" w:eastAsia="仿宋" w:hAnsi="仿宋" w:hint="eastAsia"/>
          <w:b w:val="0"/>
        </w:rPr>
        <w:t>套；支撑《单片机原理与应用》课程实验的各种单片机、传感器执行器套件12套；支撑《物联网安全》课程实验的</w:t>
      </w:r>
      <w:r w:rsidRPr="00F005D0">
        <w:rPr>
          <w:rFonts w:ascii="仿宋" w:eastAsia="仿宋" w:hAnsi="仿宋"/>
          <w:b w:val="0"/>
        </w:rPr>
        <w:t>WSN无线</w:t>
      </w:r>
      <w:proofErr w:type="gramStart"/>
      <w:r w:rsidRPr="00F005D0">
        <w:rPr>
          <w:rFonts w:ascii="仿宋" w:eastAsia="仿宋" w:hAnsi="仿宋"/>
          <w:b w:val="0"/>
        </w:rPr>
        <w:t>传感网</w:t>
      </w:r>
      <w:proofErr w:type="gramEnd"/>
      <w:r w:rsidRPr="00F005D0">
        <w:rPr>
          <w:rFonts w:ascii="仿宋" w:eastAsia="仿宋" w:hAnsi="仿宋"/>
          <w:b w:val="0"/>
        </w:rPr>
        <w:t>安全测评系统</w:t>
      </w:r>
      <w:r w:rsidRPr="00F005D0">
        <w:rPr>
          <w:rFonts w:ascii="仿宋" w:eastAsia="仿宋" w:hAnsi="仿宋" w:hint="eastAsia"/>
          <w:b w:val="0"/>
        </w:rPr>
        <w:t>6套；支撑《物联网应用案例分析》课程的智能交通物联网实</w:t>
      </w:r>
      <w:proofErr w:type="gramStart"/>
      <w:r w:rsidRPr="00F005D0">
        <w:rPr>
          <w:rFonts w:ascii="仿宋" w:eastAsia="仿宋" w:hAnsi="仿宋" w:hint="eastAsia"/>
          <w:b w:val="0"/>
        </w:rPr>
        <w:t>训系统</w:t>
      </w:r>
      <w:proofErr w:type="gramEnd"/>
      <w:r w:rsidRPr="00F005D0">
        <w:rPr>
          <w:rFonts w:ascii="仿宋" w:eastAsia="仿宋" w:hAnsi="仿宋" w:hint="eastAsia"/>
          <w:b w:val="0"/>
        </w:rPr>
        <w:t>1套、智慧图书物联网综合管理实</w:t>
      </w:r>
      <w:proofErr w:type="gramStart"/>
      <w:r w:rsidRPr="00F005D0">
        <w:rPr>
          <w:rFonts w:ascii="仿宋" w:eastAsia="仿宋" w:hAnsi="仿宋" w:hint="eastAsia"/>
          <w:b w:val="0"/>
        </w:rPr>
        <w:t>训系统</w:t>
      </w:r>
      <w:proofErr w:type="gramEnd"/>
      <w:r w:rsidRPr="00F005D0">
        <w:rPr>
          <w:rFonts w:ascii="仿宋" w:eastAsia="仿宋" w:hAnsi="仿宋" w:hint="eastAsia"/>
          <w:b w:val="0"/>
        </w:rPr>
        <w:t>1套等；支撑《嵌入式系统应用开发实训》、《物联网系统开发与应用综合实习》、《物联网工程专业应用综合实训》、《移动互联网设备项目开发实训》、《毕业设计》等实践课程教学的物联网创新工程应用实</w:t>
      </w:r>
      <w:proofErr w:type="gramStart"/>
      <w:r w:rsidRPr="00F005D0">
        <w:rPr>
          <w:rFonts w:ascii="仿宋" w:eastAsia="仿宋" w:hAnsi="仿宋" w:hint="eastAsia"/>
          <w:b w:val="0"/>
        </w:rPr>
        <w:t>训系统</w:t>
      </w:r>
      <w:proofErr w:type="gramEnd"/>
      <w:r w:rsidRPr="00F005D0">
        <w:rPr>
          <w:rFonts w:ascii="仿宋" w:eastAsia="仿宋" w:hAnsi="仿宋" w:hint="eastAsia"/>
          <w:b w:val="0"/>
        </w:rPr>
        <w:t>6套、物联网云服务系统1套及基于</w:t>
      </w:r>
      <w:r w:rsidRPr="00F005D0">
        <w:rPr>
          <w:rFonts w:ascii="仿宋" w:eastAsia="仿宋" w:hAnsi="仿宋"/>
          <w:b w:val="0"/>
        </w:rPr>
        <w:t>B/S架构的物联网云端学习系统</w:t>
      </w:r>
      <w:r w:rsidRPr="00F005D0">
        <w:rPr>
          <w:rFonts w:ascii="仿宋" w:eastAsia="仿宋" w:hAnsi="仿宋" w:hint="eastAsia"/>
          <w:b w:val="0"/>
        </w:rPr>
        <w:t>1套等。</w:t>
      </w:r>
    </w:p>
    <w:p w:rsidR="003F7F1C" w:rsidRPr="00F005D0" w:rsidRDefault="003F7F1C" w:rsidP="003F7F1C">
      <w:pPr>
        <w:spacing w:line="560" w:lineRule="exact"/>
        <w:ind w:firstLineChars="200" w:firstLine="640"/>
        <w:rPr>
          <w:rFonts w:ascii="仿宋" w:eastAsia="仿宋" w:hAnsi="仿宋"/>
          <w:b w:val="0"/>
        </w:rPr>
      </w:pPr>
      <w:r w:rsidRPr="00F005D0">
        <w:rPr>
          <w:rFonts w:ascii="仿宋" w:eastAsia="仿宋" w:hAnsi="仿宋" w:hint="eastAsia"/>
          <w:b w:val="0"/>
        </w:rPr>
        <w:lastRenderedPageBreak/>
        <w:t>该物联网教学及创新能力培养综合实</w:t>
      </w:r>
      <w:proofErr w:type="gramStart"/>
      <w:r w:rsidRPr="00F005D0">
        <w:rPr>
          <w:rFonts w:ascii="仿宋" w:eastAsia="仿宋" w:hAnsi="仿宋" w:hint="eastAsia"/>
          <w:b w:val="0"/>
        </w:rPr>
        <w:t>训系统</w:t>
      </w:r>
      <w:proofErr w:type="gramEnd"/>
      <w:r w:rsidRPr="00F005D0">
        <w:rPr>
          <w:rFonts w:ascii="仿宋" w:eastAsia="仿宋" w:hAnsi="仿宋" w:hint="eastAsia"/>
          <w:b w:val="0"/>
        </w:rPr>
        <w:t>应包括物联网感知层、网络层和应用层，全面覆盖物联网关键技术，可组成完整的“端、网、云”物联网系统，用于学习物联网整体架构和云端应用、</w:t>
      </w:r>
      <w:proofErr w:type="gramStart"/>
      <w:r w:rsidRPr="00F005D0">
        <w:rPr>
          <w:rFonts w:ascii="仿宋" w:eastAsia="仿宋" w:hAnsi="仿宋" w:hint="eastAsia"/>
          <w:b w:val="0"/>
        </w:rPr>
        <w:t>云服务</w:t>
      </w:r>
      <w:proofErr w:type="gramEnd"/>
      <w:r w:rsidRPr="00F005D0">
        <w:rPr>
          <w:rFonts w:ascii="仿宋" w:eastAsia="仿宋" w:hAnsi="仿宋" w:hint="eastAsia"/>
          <w:b w:val="0"/>
        </w:rPr>
        <w:t>等系统，以及支撑相关部分的课程平台。</w:t>
      </w:r>
    </w:p>
    <w:p w:rsidR="003F7F1C" w:rsidRPr="00F005D0" w:rsidRDefault="003F7F1C" w:rsidP="003F7F1C">
      <w:pPr>
        <w:spacing w:line="560" w:lineRule="exact"/>
        <w:ind w:firstLineChars="200" w:firstLine="640"/>
        <w:rPr>
          <w:rFonts w:ascii="仿宋" w:eastAsia="仿宋" w:hAnsi="仿宋"/>
          <w:b w:val="0"/>
        </w:rPr>
      </w:pPr>
      <w:r w:rsidRPr="00F005D0">
        <w:rPr>
          <w:rFonts w:ascii="仿宋" w:eastAsia="仿宋" w:hAnsi="仿宋" w:hint="eastAsia"/>
          <w:b w:val="0"/>
        </w:rPr>
        <w:t>其中，物联网综合实验平台应由模块化、可重构的物联网模块、</w:t>
      </w:r>
      <w:proofErr w:type="gramStart"/>
      <w:r w:rsidRPr="00F005D0">
        <w:rPr>
          <w:rFonts w:ascii="仿宋" w:eastAsia="仿宋" w:hAnsi="仿宋" w:hint="eastAsia"/>
          <w:b w:val="0"/>
        </w:rPr>
        <w:t>物联云服务</w:t>
      </w:r>
      <w:proofErr w:type="gramEnd"/>
      <w:r w:rsidRPr="00F005D0">
        <w:rPr>
          <w:rFonts w:ascii="仿宋" w:eastAsia="仿宋" w:hAnsi="仿宋" w:hint="eastAsia"/>
          <w:b w:val="0"/>
        </w:rPr>
        <w:t>软件和</w:t>
      </w:r>
      <w:proofErr w:type="gramStart"/>
      <w:r w:rsidRPr="00F005D0">
        <w:rPr>
          <w:rFonts w:ascii="仿宋" w:eastAsia="仿宋" w:hAnsi="仿宋" w:hint="eastAsia"/>
          <w:b w:val="0"/>
        </w:rPr>
        <w:t>物联</w:t>
      </w:r>
      <w:proofErr w:type="gramEnd"/>
      <w:r w:rsidRPr="00F005D0">
        <w:rPr>
          <w:rFonts w:ascii="仿宋" w:eastAsia="仿宋" w:hAnsi="仿宋" w:hint="eastAsia"/>
          <w:b w:val="0"/>
        </w:rPr>
        <w:t>组态软件组成，涉及单片机、传感器、无线传感网、嵌入式等技术，配套基础实验和创新实验指导，可以用于物联网专业基础课程和创新实训的教学；</w:t>
      </w:r>
      <w:r w:rsidRPr="00F005D0">
        <w:rPr>
          <w:rFonts w:ascii="仿宋" w:eastAsia="仿宋" w:hAnsi="仿宋"/>
          <w:b w:val="0"/>
        </w:rPr>
        <w:t>RFID综合实验平台</w:t>
      </w:r>
      <w:r w:rsidRPr="00F005D0">
        <w:rPr>
          <w:rFonts w:ascii="仿宋" w:eastAsia="仿宋" w:hAnsi="仿宋" w:hint="eastAsia"/>
          <w:b w:val="0"/>
        </w:rPr>
        <w:t>应</w:t>
      </w:r>
      <w:r w:rsidRPr="00F005D0">
        <w:rPr>
          <w:rFonts w:ascii="仿宋" w:eastAsia="仿宋" w:hAnsi="仿宋"/>
          <w:b w:val="0"/>
        </w:rPr>
        <w:t>包含各种频段RFID读写器开发板、多种常见RFID标签、RFID应用模块、嵌入式系统，覆盖各种常用RFID频段和ISO指令协议，</w:t>
      </w:r>
      <w:r w:rsidRPr="00F005D0">
        <w:rPr>
          <w:rFonts w:ascii="仿宋" w:eastAsia="仿宋" w:hAnsi="仿宋" w:hint="eastAsia"/>
          <w:b w:val="0"/>
        </w:rPr>
        <w:t>并配有</w:t>
      </w:r>
      <w:r w:rsidRPr="00F005D0">
        <w:rPr>
          <w:rFonts w:ascii="仿宋" w:eastAsia="仿宋" w:hAnsi="仿宋"/>
          <w:b w:val="0"/>
        </w:rPr>
        <w:t>多个实验附件和教程，可以用于RFID课程的实验教学；WSN无线</w:t>
      </w:r>
      <w:proofErr w:type="gramStart"/>
      <w:r w:rsidRPr="00F005D0">
        <w:rPr>
          <w:rFonts w:ascii="仿宋" w:eastAsia="仿宋" w:hAnsi="仿宋"/>
          <w:b w:val="0"/>
        </w:rPr>
        <w:t>传感网</w:t>
      </w:r>
      <w:proofErr w:type="gramEnd"/>
      <w:r w:rsidRPr="00F005D0">
        <w:rPr>
          <w:rFonts w:ascii="仿宋" w:eastAsia="仿宋" w:hAnsi="仿宋"/>
          <w:b w:val="0"/>
        </w:rPr>
        <w:t>安全测评系统</w:t>
      </w:r>
      <w:r w:rsidRPr="00F005D0">
        <w:rPr>
          <w:rFonts w:ascii="仿宋" w:eastAsia="仿宋" w:hAnsi="仿宋" w:hint="eastAsia"/>
          <w:b w:val="0"/>
        </w:rPr>
        <w:t>需</w:t>
      </w:r>
      <w:r w:rsidRPr="00F005D0">
        <w:rPr>
          <w:rFonts w:ascii="仿宋" w:eastAsia="仿宋" w:hAnsi="仿宋"/>
          <w:b w:val="0"/>
        </w:rPr>
        <w:t>提供丰富的信息安全攻防案例，如：网络数量监测、协议一致性监测、网络密钥监测、伪造路由等，</w:t>
      </w:r>
      <w:r w:rsidRPr="00F005D0">
        <w:rPr>
          <w:rFonts w:ascii="仿宋" w:eastAsia="仿宋" w:hAnsi="仿宋" w:hint="eastAsia"/>
          <w:b w:val="0"/>
        </w:rPr>
        <w:t>支撑</w:t>
      </w:r>
      <w:r w:rsidRPr="00F005D0">
        <w:rPr>
          <w:rFonts w:ascii="仿宋" w:eastAsia="仿宋" w:hAnsi="仿宋"/>
          <w:b w:val="0"/>
        </w:rPr>
        <w:t>物联网安全课程教学；智能交通物联网实</w:t>
      </w:r>
      <w:proofErr w:type="gramStart"/>
      <w:r w:rsidRPr="00F005D0">
        <w:rPr>
          <w:rFonts w:ascii="仿宋" w:eastAsia="仿宋" w:hAnsi="仿宋"/>
          <w:b w:val="0"/>
        </w:rPr>
        <w:t>训系统</w:t>
      </w:r>
      <w:proofErr w:type="gramEnd"/>
      <w:r w:rsidRPr="00F005D0">
        <w:rPr>
          <w:rFonts w:ascii="仿宋" w:eastAsia="仿宋" w:hAnsi="仿宋"/>
          <w:b w:val="0"/>
        </w:rPr>
        <w:t>包含信号控制公交优先、视频监测、车辆牌照识别、交通违法监测、违法抓拍、交通流量监测、停车诱导、交通信息发布系统、ETC系统等，适用于物联网应用系统、物联网工程实践课程教学；</w:t>
      </w:r>
      <w:r w:rsidRPr="00F005D0">
        <w:rPr>
          <w:rFonts w:ascii="仿宋" w:eastAsia="仿宋" w:hAnsi="仿宋" w:hint="eastAsia"/>
          <w:b w:val="0"/>
        </w:rPr>
        <w:t>智慧图书物联网综合管理实</w:t>
      </w:r>
      <w:proofErr w:type="gramStart"/>
      <w:r w:rsidRPr="00F005D0">
        <w:rPr>
          <w:rFonts w:ascii="仿宋" w:eastAsia="仿宋" w:hAnsi="仿宋" w:hint="eastAsia"/>
          <w:b w:val="0"/>
        </w:rPr>
        <w:t>训系统</w:t>
      </w:r>
      <w:proofErr w:type="gramEnd"/>
      <w:r w:rsidRPr="00F005D0">
        <w:rPr>
          <w:rFonts w:ascii="仿宋" w:eastAsia="仿宋" w:hAnsi="仿宋" w:hint="eastAsia"/>
          <w:b w:val="0"/>
        </w:rPr>
        <w:t>包含</w:t>
      </w:r>
      <w:r w:rsidRPr="00F005D0">
        <w:rPr>
          <w:rFonts w:ascii="仿宋" w:eastAsia="仿宋" w:hAnsi="仿宋"/>
          <w:b w:val="0"/>
        </w:rPr>
        <w:t>RFID图书标签和智能书架，自动借还系统，移动盘点系统，EAS防盗系统。可让学生系统性的学习和掌握RFID应用系统的建设、管理与应用，适用于物联网应用系统，物联网工程实践课程教学；物联网创新工程应用实</w:t>
      </w:r>
      <w:proofErr w:type="gramStart"/>
      <w:r w:rsidRPr="00F005D0">
        <w:rPr>
          <w:rFonts w:ascii="仿宋" w:eastAsia="仿宋" w:hAnsi="仿宋"/>
          <w:b w:val="0"/>
        </w:rPr>
        <w:t>训系统</w:t>
      </w:r>
      <w:proofErr w:type="gramEnd"/>
      <w:r w:rsidRPr="00F005D0">
        <w:rPr>
          <w:rFonts w:ascii="仿宋" w:eastAsia="仿宋" w:hAnsi="仿宋"/>
          <w:b w:val="0"/>
        </w:rPr>
        <w:t>包括：感知层、网络层和应用层实例实</w:t>
      </w:r>
      <w:r w:rsidRPr="00F005D0">
        <w:rPr>
          <w:rFonts w:ascii="仿宋" w:eastAsia="仿宋" w:hAnsi="仿宋"/>
          <w:b w:val="0"/>
        </w:rPr>
        <w:lastRenderedPageBreak/>
        <w:t>训设备。提供智能家居、智能</w:t>
      </w:r>
      <w:r w:rsidRPr="00F005D0">
        <w:rPr>
          <w:rFonts w:ascii="仿宋" w:eastAsia="仿宋" w:hAnsi="仿宋" w:hint="eastAsia"/>
          <w:b w:val="0"/>
        </w:rPr>
        <w:t>安防、仓储物流等实践组件包，使用组件包、线材等应用项目，适用于创新实训、比赛、课程设计等教学；</w:t>
      </w:r>
      <w:r w:rsidRPr="00F005D0">
        <w:rPr>
          <w:rFonts w:ascii="仿宋" w:eastAsia="仿宋" w:hAnsi="仿宋"/>
          <w:b w:val="0"/>
        </w:rPr>
        <w:t>物联网云服务系统包括：物联网大数据服务和</w:t>
      </w:r>
      <w:proofErr w:type="gramStart"/>
      <w:r w:rsidRPr="00F005D0">
        <w:rPr>
          <w:rFonts w:ascii="仿宋" w:eastAsia="仿宋" w:hAnsi="仿宋"/>
          <w:b w:val="0"/>
        </w:rPr>
        <w:t>物联网</w:t>
      </w:r>
      <w:proofErr w:type="gramEnd"/>
      <w:r w:rsidRPr="00F005D0">
        <w:rPr>
          <w:rFonts w:ascii="仿宋" w:eastAsia="仿宋" w:hAnsi="仿宋"/>
          <w:b w:val="0"/>
        </w:rPr>
        <w:t>应用服务两部分，可以使用物联网实验箱、操作台、实验套件搭建硬件系统，实现数据的存储、分析和交互，适用于构建物联网“端、网、云”系统和</w:t>
      </w:r>
      <w:proofErr w:type="gramStart"/>
      <w:r w:rsidRPr="00F005D0">
        <w:rPr>
          <w:rFonts w:ascii="仿宋" w:eastAsia="仿宋" w:hAnsi="仿宋"/>
          <w:b w:val="0"/>
        </w:rPr>
        <w:t>物联网</w:t>
      </w:r>
      <w:proofErr w:type="gramEnd"/>
      <w:r w:rsidRPr="00F005D0">
        <w:rPr>
          <w:rFonts w:ascii="仿宋" w:eastAsia="仿宋" w:hAnsi="仿宋"/>
          <w:b w:val="0"/>
        </w:rPr>
        <w:t>应用系统课程教学。</w:t>
      </w:r>
    </w:p>
    <w:p w:rsidR="003F7F1C" w:rsidRPr="00F005D0" w:rsidRDefault="003F7F1C" w:rsidP="003F7F1C">
      <w:pPr>
        <w:spacing w:line="560" w:lineRule="exact"/>
        <w:ind w:firstLineChars="200" w:firstLine="640"/>
        <w:rPr>
          <w:rFonts w:ascii="仿宋" w:eastAsia="仿宋" w:hAnsi="仿宋"/>
          <w:b w:val="0"/>
        </w:rPr>
      </w:pPr>
      <w:r w:rsidRPr="00F005D0">
        <w:rPr>
          <w:rFonts w:ascii="仿宋" w:eastAsia="仿宋" w:hAnsi="仿宋" w:hint="eastAsia"/>
          <w:b w:val="0"/>
        </w:rPr>
        <w:t>支撑物联网主干课程的</w:t>
      </w:r>
      <w:r w:rsidRPr="00F005D0">
        <w:rPr>
          <w:rFonts w:ascii="仿宋" w:eastAsia="仿宋" w:hAnsi="仿宋"/>
          <w:b w:val="0"/>
        </w:rPr>
        <w:t>教学</w:t>
      </w:r>
      <w:r w:rsidRPr="00F005D0">
        <w:rPr>
          <w:rFonts w:ascii="仿宋" w:eastAsia="仿宋" w:hAnsi="仿宋" w:hint="eastAsia"/>
          <w:b w:val="0"/>
        </w:rPr>
        <w:t>课程系统</w:t>
      </w:r>
      <w:r w:rsidRPr="00F005D0">
        <w:rPr>
          <w:rFonts w:ascii="仿宋" w:eastAsia="仿宋" w:hAnsi="仿宋"/>
          <w:b w:val="0"/>
        </w:rPr>
        <w:t>，</w:t>
      </w:r>
      <w:r w:rsidRPr="00F005D0">
        <w:rPr>
          <w:rFonts w:ascii="仿宋" w:eastAsia="仿宋" w:hAnsi="仿宋" w:hint="eastAsia"/>
          <w:b w:val="0"/>
        </w:rPr>
        <w:t>应包括实验、实践</w:t>
      </w:r>
      <w:r w:rsidRPr="00F005D0">
        <w:rPr>
          <w:rFonts w:ascii="仿宋" w:eastAsia="仿宋" w:hAnsi="仿宋"/>
          <w:b w:val="0"/>
        </w:rPr>
        <w:t>课程、题库、考试</w:t>
      </w:r>
      <w:r w:rsidRPr="00F005D0">
        <w:rPr>
          <w:rFonts w:ascii="仿宋" w:eastAsia="仿宋" w:hAnsi="仿宋" w:hint="eastAsia"/>
          <w:b w:val="0"/>
        </w:rPr>
        <w:t>辅导</w:t>
      </w:r>
      <w:r w:rsidRPr="00F005D0">
        <w:rPr>
          <w:rFonts w:ascii="仿宋" w:eastAsia="仿宋" w:hAnsi="仿宋"/>
          <w:b w:val="0"/>
        </w:rPr>
        <w:t>等内容</w:t>
      </w:r>
      <w:r w:rsidRPr="00F005D0">
        <w:rPr>
          <w:rFonts w:ascii="仿宋" w:eastAsia="仿宋" w:hAnsi="仿宋" w:hint="eastAsia"/>
          <w:b w:val="0"/>
        </w:rPr>
        <w:t>。</w:t>
      </w:r>
    </w:p>
    <w:p w:rsidR="003F7F1C" w:rsidRPr="0083229D" w:rsidRDefault="003F7F1C" w:rsidP="003F7F1C">
      <w:pPr>
        <w:spacing w:line="560" w:lineRule="exact"/>
        <w:ind w:firstLineChars="200" w:firstLine="640"/>
        <w:rPr>
          <w:rFonts w:ascii="黑体" w:eastAsia="黑体" w:hAnsi="黑体" w:hint="eastAsia"/>
          <w:b w:val="0"/>
        </w:rPr>
      </w:pPr>
      <w:r w:rsidRPr="0083229D">
        <w:rPr>
          <w:rFonts w:ascii="黑体" w:eastAsia="黑体" w:hAnsi="黑体" w:hint="eastAsia"/>
          <w:b w:val="0"/>
        </w:rPr>
        <w:t>二、项目建设预期功能</w:t>
      </w:r>
    </w:p>
    <w:p w:rsidR="003F7F1C" w:rsidRPr="00AD612E" w:rsidRDefault="003F7F1C" w:rsidP="003F7F1C">
      <w:pPr>
        <w:spacing w:line="560" w:lineRule="exact"/>
        <w:ind w:firstLineChars="176" w:firstLine="563"/>
        <w:rPr>
          <w:rFonts w:ascii="楷体" w:eastAsia="楷体" w:hAnsi="楷体" w:hint="eastAsia"/>
          <w:b w:val="0"/>
        </w:rPr>
      </w:pPr>
      <w:r w:rsidRPr="00AD612E">
        <w:rPr>
          <w:rFonts w:ascii="楷体" w:eastAsia="楷体" w:hAnsi="楷体" w:hint="eastAsia"/>
          <w:b w:val="0"/>
        </w:rPr>
        <w:t>（一）基础实验支撑：支撑物联网专业专业课的实验教学。</w:t>
      </w:r>
    </w:p>
    <w:p w:rsidR="003F7F1C" w:rsidRPr="00AD612E" w:rsidRDefault="003F7F1C" w:rsidP="003F7F1C">
      <w:pPr>
        <w:spacing w:line="560" w:lineRule="exact"/>
        <w:ind w:firstLineChars="176" w:firstLine="563"/>
        <w:rPr>
          <w:rFonts w:ascii="楷体" w:eastAsia="楷体" w:hAnsi="楷体" w:hint="eastAsia"/>
          <w:b w:val="0"/>
        </w:rPr>
      </w:pPr>
      <w:r w:rsidRPr="00AD612E">
        <w:rPr>
          <w:rFonts w:ascii="楷体" w:eastAsia="楷体" w:hAnsi="楷体" w:hint="eastAsia"/>
          <w:b w:val="0"/>
        </w:rPr>
        <w:t>（二）课程实训支撑：支撑物联网专业实践教学课程的教学。</w:t>
      </w:r>
    </w:p>
    <w:p w:rsidR="003F7F1C" w:rsidRPr="00AD612E" w:rsidRDefault="003F7F1C" w:rsidP="003F7F1C">
      <w:pPr>
        <w:spacing w:line="560" w:lineRule="exact"/>
        <w:ind w:firstLineChars="176" w:firstLine="563"/>
        <w:rPr>
          <w:rFonts w:ascii="楷体" w:eastAsia="楷体" w:hAnsi="楷体"/>
          <w:b w:val="0"/>
        </w:rPr>
      </w:pPr>
      <w:r w:rsidRPr="00AD612E">
        <w:rPr>
          <w:rFonts w:ascii="楷体" w:eastAsia="楷体" w:hAnsi="楷体" w:hint="eastAsia"/>
          <w:b w:val="0"/>
        </w:rPr>
        <w:t>（三）创新实训支撑：支撑物联网专业及整个学院的创新创业、比赛、科研等环节。</w:t>
      </w:r>
    </w:p>
    <w:p w:rsidR="003F7F1C" w:rsidRPr="0083229D" w:rsidRDefault="003F7F1C" w:rsidP="003F7F1C">
      <w:pPr>
        <w:spacing w:line="560" w:lineRule="exact"/>
        <w:ind w:firstLineChars="200" w:firstLine="640"/>
        <w:rPr>
          <w:rFonts w:ascii="黑体" w:eastAsia="黑体" w:hAnsi="黑体" w:hint="eastAsia"/>
          <w:b w:val="0"/>
        </w:rPr>
      </w:pPr>
      <w:r w:rsidRPr="0083229D">
        <w:rPr>
          <w:rFonts w:ascii="黑体" w:eastAsia="黑体" w:hAnsi="黑体" w:hint="eastAsia"/>
          <w:b w:val="0"/>
        </w:rPr>
        <w:t>三、项目建设需求</w:t>
      </w:r>
    </w:p>
    <w:p w:rsidR="003F7F1C" w:rsidRPr="00AD612E" w:rsidRDefault="003F7F1C" w:rsidP="003F7F1C">
      <w:pPr>
        <w:spacing w:line="560" w:lineRule="exact"/>
        <w:ind w:firstLineChars="176" w:firstLine="563"/>
        <w:rPr>
          <w:rFonts w:ascii="楷体" w:eastAsia="楷体" w:hAnsi="楷体" w:hint="eastAsia"/>
          <w:b w:val="0"/>
        </w:rPr>
      </w:pPr>
      <w:r w:rsidRPr="00AD612E">
        <w:rPr>
          <w:rFonts w:ascii="楷体" w:eastAsia="楷体" w:hAnsi="楷体" w:hint="eastAsia"/>
          <w:b w:val="0"/>
        </w:rPr>
        <w:t>（一）供应商的技术方案须满足本项目建设的内容和功能要求。</w:t>
      </w:r>
    </w:p>
    <w:p w:rsidR="003F7F1C" w:rsidRPr="00AD612E" w:rsidRDefault="003F7F1C" w:rsidP="003F7F1C">
      <w:pPr>
        <w:spacing w:line="560" w:lineRule="exact"/>
        <w:ind w:firstLineChars="176" w:firstLine="563"/>
        <w:rPr>
          <w:rFonts w:ascii="楷体" w:eastAsia="楷体" w:hAnsi="楷体" w:hint="eastAsia"/>
          <w:b w:val="0"/>
        </w:rPr>
      </w:pPr>
      <w:r w:rsidRPr="00AD612E">
        <w:rPr>
          <w:rFonts w:ascii="楷体" w:eastAsia="楷体" w:hAnsi="楷体" w:hint="eastAsia"/>
          <w:b w:val="0"/>
        </w:rPr>
        <w:t>（二）为了保证教学的一致性和节约资源，新建设的系统须和实验室已有的物联网实验设备兼容，配套课程、软硬件接口需要适配已有设备，厂家须提供服务保证教师可以同时从事新老设备的教学。</w:t>
      </w:r>
    </w:p>
    <w:p w:rsidR="003F7F1C" w:rsidRPr="00AD612E" w:rsidRDefault="003F7F1C" w:rsidP="003F7F1C">
      <w:pPr>
        <w:spacing w:line="560" w:lineRule="exact"/>
        <w:ind w:firstLineChars="176" w:firstLine="563"/>
        <w:rPr>
          <w:rFonts w:ascii="楷体" w:eastAsia="楷体" w:hAnsi="楷体" w:hint="eastAsia"/>
          <w:b w:val="0"/>
        </w:rPr>
      </w:pPr>
      <w:r w:rsidRPr="00AD612E">
        <w:rPr>
          <w:rFonts w:ascii="楷体" w:eastAsia="楷体" w:hAnsi="楷体" w:hint="eastAsia"/>
          <w:b w:val="0"/>
        </w:rPr>
        <w:t>（三）为了保证售后服务的质量，系统中的设备原厂家</w:t>
      </w:r>
      <w:r w:rsidRPr="00AD612E">
        <w:rPr>
          <w:rFonts w:ascii="楷体" w:eastAsia="楷体" w:hAnsi="楷体" w:hint="eastAsia"/>
          <w:b w:val="0"/>
        </w:rPr>
        <w:lastRenderedPageBreak/>
        <w:t>需要提供相关资质文件证明自身的技术实力。资质文件</w:t>
      </w:r>
      <w:proofErr w:type="gramStart"/>
      <w:r w:rsidRPr="00AD612E">
        <w:rPr>
          <w:rFonts w:ascii="楷体" w:eastAsia="楷体" w:hAnsi="楷体" w:hint="eastAsia"/>
          <w:b w:val="0"/>
        </w:rPr>
        <w:t>须包括</w:t>
      </w:r>
      <w:proofErr w:type="gramEnd"/>
      <w:r w:rsidRPr="00AD612E">
        <w:rPr>
          <w:rFonts w:ascii="楷体" w:eastAsia="楷体" w:hAnsi="楷体" w:hint="eastAsia"/>
          <w:b w:val="0"/>
        </w:rPr>
        <w:t>但不限于：专利、软著、ISO认证、EMC认证、物联网相关培训课程及配套的国家认证等。以上资质需要和</w:t>
      </w:r>
      <w:proofErr w:type="gramStart"/>
      <w:r w:rsidRPr="00AD612E">
        <w:rPr>
          <w:rFonts w:ascii="楷体" w:eastAsia="楷体" w:hAnsi="楷体" w:hint="eastAsia"/>
          <w:b w:val="0"/>
        </w:rPr>
        <w:t>物联网</w:t>
      </w:r>
      <w:proofErr w:type="gramEnd"/>
      <w:r w:rsidRPr="00AD612E">
        <w:rPr>
          <w:rFonts w:ascii="楷体" w:eastAsia="楷体" w:hAnsi="楷体" w:hint="eastAsia"/>
          <w:b w:val="0"/>
        </w:rPr>
        <w:t>、以及本项目中的软硬件系统相关，不相关的资质文件不作为有效证明文件。</w:t>
      </w:r>
    </w:p>
    <w:p w:rsidR="003F7F1C" w:rsidRPr="00AD612E" w:rsidRDefault="003F7F1C" w:rsidP="003F7F1C">
      <w:pPr>
        <w:spacing w:line="560" w:lineRule="exact"/>
        <w:ind w:firstLineChars="176" w:firstLine="563"/>
        <w:rPr>
          <w:rFonts w:ascii="楷体" w:eastAsia="楷体" w:hAnsi="楷体" w:hint="eastAsia"/>
          <w:b w:val="0"/>
        </w:rPr>
      </w:pPr>
      <w:r w:rsidRPr="00AD612E">
        <w:rPr>
          <w:rFonts w:ascii="楷体" w:eastAsia="楷体" w:hAnsi="楷体" w:hint="eastAsia"/>
          <w:b w:val="0"/>
        </w:rPr>
        <w:t>（四）为了贴近物联网行业应用，本套系统需要包括“端、网、云”三部分的内容，即终端、网络、云服务，三个部分构成一个完整的物联网系统。其中云服务部分厂家需要提供自主开发的公网可访问的系统证明自身实力。</w:t>
      </w:r>
    </w:p>
    <w:p w:rsidR="003F7F1C" w:rsidRPr="00AD612E" w:rsidRDefault="003F7F1C" w:rsidP="003F7F1C">
      <w:pPr>
        <w:spacing w:line="560" w:lineRule="exact"/>
        <w:ind w:firstLineChars="176" w:firstLine="563"/>
        <w:rPr>
          <w:rFonts w:ascii="楷体" w:eastAsia="楷体" w:hAnsi="楷体" w:hint="eastAsia"/>
          <w:b w:val="0"/>
        </w:rPr>
      </w:pPr>
      <w:r w:rsidRPr="00AD612E">
        <w:rPr>
          <w:rFonts w:ascii="楷体" w:eastAsia="楷体" w:hAnsi="楷体" w:hint="eastAsia"/>
          <w:b w:val="0"/>
        </w:rPr>
        <w:t>（五）为方便基于互联网技术教学，系统中的设备配套的课程资源，除过纸质版的教程，需要同时包括电子版资源，包括PPT、讲义、视频、源代码等内容。电子版资源需要有厂家自主研发的平台进行支撑，方便师生在线教学。</w:t>
      </w:r>
    </w:p>
    <w:p w:rsidR="009B01D6" w:rsidRPr="003F7F1C" w:rsidRDefault="009B01D6"/>
    <w:sectPr w:rsidR="009B01D6" w:rsidRPr="003F7F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7F1C"/>
    <w:rsid w:val="003F7F1C"/>
    <w:rsid w:val="009B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1C"/>
    <w:pPr>
      <w:widowControl w:val="0"/>
      <w:jc w:val="both"/>
    </w:pPr>
    <w:rPr>
      <w:rFonts w:ascii="宋体" w:eastAsia="宋体" w:hAnsi="宋体" w:cs="Times New Roman"/>
      <w:b/>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285</Words>
  <Characters>1629</Characters>
  <Application>Microsoft Office Word</Application>
  <DocSecurity>0</DocSecurity>
  <Lines>13</Lines>
  <Paragraphs>3</Paragraphs>
  <ScaleCrop>false</ScaleCrop>
  <Company>长春工程学院</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资产处</dc:creator>
  <cp:keywords/>
  <dc:description/>
  <cp:lastModifiedBy>资产处</cp:lastModifiedBy>
  <cp:revision>2</cp:revision>
  <dcterms:created xsi:type="dcterms:W3CDTF">2018-01-18T03:31:00Z</dcterms:created>
  <dcterms:modified xsi:type="dcterms:W3CDTF">2018-01-18T03:31:00Z</dcterms:modified>
</cp:coreProperties>
</file>